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Theme="minorEastAsia" w:hAnsiTheme="minorEastAsia" w:eastAsiaTheme="minorEastAsia" w:cstheme="minorEastAsia"/>
          <w:sz w:val="32"/>
          <w:szCs w:val="32"/>
        </w:rPr>
      </w:pPr>
      <w:bookmarkStart w:id="0" w:name="_GoBack"/>
      <w:bookmarkEnd w:id="0"/>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洛继医委〔202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号</w:t>
      </w:r>
    </w:p>
    <w:p/>
    <w:p/>
    <w:p>
      <w:pPr>
        <w:widowControl/>
        <w:wordWrap w:val="0"/>
        <w:spacing w:line="580" w:lineRule="exact"/>
        <w:jc w:val="center"/>
        <w:rPr>
          <w:rFonts w:hint="eastAsia" w:ascii="Times New Roman" w:hAnsi="Times New Roman" w:eastAsia="方正小标宋简体"/>
          <w:color w:val="000000"/>
          <w:w w:val="95"/>
          <w:sz w:val="44"/>
          <w:szCs w:val="44"/>
        </w:rPr>
      </w:pPr>
    </w:p>
    <w:p>
      <w:pPr>
        <w:widowControl/>
        <w:wordWrap w:val="0"/>
        <w:spacing w:line="580" w:lineRule="exact"/>
        <w:jc w:val="center"/>
        <w:rPr>
          <w:rFonts w:ascii="宋体" w:hAnsi="宋体" w:cs="宋体"/>
          <w:b/>
          <w:bCs/>
          <w:kern w:val="0"/>
          <w:sz w:val="36"/>
          <w:szCs w:val="36"/>
        </w:rPr>
      </w:pPr>
      <w:r>
        <w:rPr>
          <w:rFonts w:hint="eastAsia" w:ascii="Times New Roman" w:hAnsi="Times New Roman" w:eastAsia="方正小标宋简体"/>
          <w:color w:val="000000"/>
          <w:w w:val="95"/>
          <w:sz w:val="44"/>
          <w:szCs w:val="44"/>
        </w:rPr>
        <w:t>关于申报202</w:t>
      </w:r>
      <w:r>
        <w:rPr>
          <w:rFonts w:hint="eastAsia" w:ascii="Times New Roman" w:hAnsi="Times New Roman" w:eastAsia="方正小标宋简体"/>
          <w:color w:val="000000"/>
          <w:w w:val="95"/>
          <w:sz w:val="44"/>
          <w:szCs w:val="44"/>
          <w:lang w:val="en-US" w:eastAsia="zh-CN"/>
        </w:rPr>
        <w:t>3</w:t>
      </w:r>
      <w:r>
        <w:rPr>
          <w:rFonts w:hint="eastAsia" w:ascii="Times New Roman" w:hAnsi="Times New Roman" w:eastAsia="方正小标宋简体"/>
          <w:color w:val="000000"/>
          <w:w w:val="95"/>
          <w:sz w:val="44"/>
          <w:szCs w:val="44"/>
        </w:rPr>
        <w:t>年市级继续医学教育项目的通知</w:t>
      </w:r>
    </w:p>
    <w:p>
      <w:pPr>
        <w:widowControl/>
        <w:wordWrap w:val="0"/>
        <w:spacing w:line="58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xml:space="preserve"> </w:t>
      </w:r>
    </w:p>
    <w:p>
      <w:pPr>
        <w:widowControl/>
        <w:wordWrap w:val="0"/>
        <w:spacing w:line="580" w:lineRule="exact"/>
        <w:jc w:val="left"/>
        <w:rPr>
          <w:rFonts w:ascii="Times New Roman" w:hAnsi="Times New Roman" w:eastAsia="仿宋_GB2312"/>
          <w:kern w:val="0"/>
          <w:sz w:val="32"/>
          <w:szCs w:val="32"/>
        </w:rPr>
      </w:pPr>
    </w:p>
    <w:p>
      <w:pPr>
        <w:keepNext w:val="0"/>
        <w:keepLines w:val="0"/>
        <w:pageBreakBefore w:val="0"/>
        <w:widowControl/>
        <w:kinsoku/>
        <w:wordWrap w:val="0"/>
        <w:overflowPunct/>
        <w:topLinePunct w:val="0"/>
        <w:autoSpaceDE w:val="0"/>
        <w:autoSpaceDN/>
        <w:bidi w:val="0"/>
        <w:adjustRightInd/>
        <w:snapToGrid/>
        <w:spacing w:line="240" w:lineRule="auto"/>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各医疗卫生机构、</w:t>
      </w:r>
      <w:r>
        <w:rPr>
          <w:rFonts w:hint="eastAsia" w:ascii="仿宋" w:hAnsi="仿宋" w:eastAsia="仿宋" w:cs="仿宋"/>
          <w:kern w:val="0"/>
          <w:sz w:val="32"/>
          <w:szCs w:val="32"/>
          <w:lang w:val="en-US" w:eastAsia="zh-CN"/>
        </w:rPr>
        <w:t>市</w:t>
      </w:r>
      <w:r>
        <w:rPr>
          <w:rFonts w:hint="eastAsia" w:ascii="仿宋" w:hAnsi="仿宋" w:eastAsia="仿宋" w:cs="仿宋"/>
          <w:kern w:val="0"/>
          <w:sz w:val="32"/>
          <w:szCs w:val="32"/>
        </w:rPr>
        <w:t>级医疗卫生类学（协）会：</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为加强继续医学教育管理，推进继续医学教育有序开展，根据《河南省继续医学教育项目申报及认可办法》和《河南省继续医学教育学分授予及登记管理办法》的要求，现就做好202</w:t>
      </w:r>
      <w:r>
        <w:rPr>
          <w:rFonts w:hint="eastAsia" w:ascii="仿宋" w:hAnsi="仿宋" w:eastAsia="仿宋" w:cs="仿宋"/>
          <w:sz w:val="32"/>
          <w:szCs w:val="32"/>
          <w:lang w:val="en-US" w:eastAsia="zh-CN"/>
        </w:rPr>
        <w:t>3</w:t>
      </w:r>
      <w:r>
        <w:rPr>
          <w:rFonts w:hint="eastAsia" w:ascii="仿宋" w:hAnsi="仿宋" w:eastAsia="仿宋" w:cs="仿宋"/>
          <w:sz w:val="32"/>
          <w:szCs w:val="32"/>
        </w:rPr>
        <w:t>年市级继续医学教育项目申报工作通知如下：</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一、申报时间</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年12月</w:t>
      </w:r>
      <w:r>
        <w:rPr>
          <w:rFonts w:hint="eastAsia" w:ascii="仿宋" w:hAnsi="仿宋" w:eastAsia="仿宋" w:cs="仿宋"/>
          <w:sz w:val="32"/>
          <w:szCs w:val="32"/>
          <w:lang w:val="en-US" w:eastAsia="zh-CN"/>
        </w:rPr>
        <w:t>12</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请各有关单位在规定的申报时间范围内完成申报工作，逾期不再受理。</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二、申报途径</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年申报项目由各机构汇总后，将申报项目的文本打印</w:t>
      </w:r>
      <w:r>
        <w:rPr>
          <w:rFonts w:hint="eastAsia" w:ascii="仿宋" w:hAnsi="仿宋" w:eastAsia="仿宋" w:cs="仿宋"/>
          <w:sz w:val="32"/>
          <w:szCs w:val="32"/>
          <w:lang w:val="en-US" w:eastAsia="zh-CN"/>
        </w:rPr>
        <w:t>扫描后发送到指定邮箱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申报2023年度的项目暂不提交纸质材料，纸质材料提交时间另行通知。</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单位要重视项目申报工作，充分认识到举办项目对提高学科专业水平，培养和锻炼医疗队伍的重要性；认真组织项目申报人和相关人员学习继续医学教育项目申报的有关规定，使其明确继续医学教育项目申报的要求。</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2、市级Ⅱ类继续医学教育项目申报工作实行属地管理。项目申报应紧密围绕卫生人才培养的重点需求，以新知识、新理论、新方法和新技术为主要内容，以提高我</w:t>
      </w:r>
      <w:r>
        <w:rPr>
          <w:rFonts w:hint="eastAsia" w:ascii="仿宋" w:hAnsi="仿宋" w:eastAsia="仿宋" w:cs="仿宋"/>
          <w:sz w:val="32"/>
          <w:szCs w:val="32"/>
          <w:lang w:val="en-US" w:eastAsia="zh-CN"/>
        </w:rPr>
        <w:t>市</w:t>
      </w:r>
      <w:r>
        <w:rPr>
          <w:rFonts w:hint="eastAsia" w:ascii="仿宋" w:hAnsi="仿宋" w:eastAsia="仿宋" w:cs="仿宋"/>
          <w:sz w:val="32"/>
          <w:szCs w:val="32"/>
        </w:rPr>
        <w:t>卫生专业技术人员专业知识、技能、职业素质为目的，突出科学性、针对性和可推广性的特点。申报的学科专业包括：基础医学（基础形态和基础机能），临床内科学（含感染病学科和精神卫生学科），临床外科学，妇产科学，儿科学，眼、耳鼻喉学科，口腔医学，影像医学，急诊学，医学检验，公共卫生与预防医学，药学，护理学，医学教育与卫生管理，康复医学，全科医学，麻醉学，重症医学，皮肤病学与性病学，核医学，医院感染（管理）学，心理学，卫生法规与医学伦理学。</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3、申报单位、项目负责人及授课教师资质</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（1）申报单位为市内医疗卫生或相关的</w:t>
      </w:r>
      <w:r>
        <w:rPr>
          <w:rFonts w:hint="eastAsia" w:ascii="仿宋" w:hAnsi="仿宋" w:eastAsia="仿宋" w:cs="仿宋"/>
          <w:sz w:val="32"/>
          <w:szCs w:val="32"/>
          <w:lang w:val="en-US" w:eastAsia="zh-CN"/>
        </w:rPr>
        <w:t>医疗卫生</w:t>
      </w:r>
      <w:r>
        <w:rPr>
          <w:rFonts w:hint="eastAsia" w:ascii="仿宋" w:hAnsi="仿宋" w:eastAsia="仿宋" w:cs="仿宋"/>
          <w:sz w:val="32"/>
          <w:szCs w:val="32"/>
        </w:rPr>
        <w:t>教学、科研，</w:t>
      </w:r>
      <w:r>
        <w:rPr>
          <w:rFonts w:hint="eastAsia" w:ascii="仿宋" w:hAnsi="仿宋" w:eastAsia="仿宋" w:cs="仿宋"/>
          <w:sz w:val="32"/>
          <w:szCs w:val="32"/>
          <w:lang w:val="en-US" w:eastAsia="zh-CN"/>
        </w:rPr>
        <w:t>医疗卫生类</w:t>
      </w:r>
      <w:r>
        <w:rPr>
          <w:rFonts w:hint="eastAsia" w:ascii="仿宋" w:hAnsi="仿宋" w:eastAsia="仿宋" w:cs="仿宋"/>
          <w:sz w:val="32"/>
          <w:szCs w:val="32"/>
        </w:rPr>
        <w:t>学（协）会等机构。</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（2）市级项目负责人为</w:t>
      </w:r>
      <w:r>
        <w:rPr>
          <w:rFonts w:hint="eastAsia" w:ascii="仿宋" w:hAnsi="仿宋" w:eastAsia="仿宋" w:cs="仿宋"/>
          <w:sz w:val="32"/>
          <w:szCs w:val="32"/>
          <w:lang w:val="en-US" w:eastAsia="zh-CN"/>
        </w:rPr>
        <w:t>高级</w:t>
      </w:r>
      <w:r>
        <w:rPr>
          <w:rFonts w:hint="eastAsia" w:ascii="仿宋" w:hAnsi="仿宋" w:eastAsia="仿宋" w:cs="仿宋"/>
          <w:sz w:val="32"/>
          <w:szCs w:val="32"/>
        </w:rPr>
        <w:t>专业技术职称，负责的项目内容须是其所从事的主要专业或研究方向，项目负责人须为在职（岗）工作人员，需承担项目的授课任务。每位项目负责人申报市级项目不超过2项。</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（3）市级项目理论授课教师应具有中级及以上专业技术职称；实验（技术示范）教师应具有中级及以上专业技术职称，其专业应符合授课内容的学科专业（研究生以上学历且工作3年以上可放宽到初级职称)。</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四、填报要求</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填表前须认真阅读申报表中的填表说明，所填内容必须实事求是，文字表述要准确、完整、简洁，符合各个要素的要求。申报表填写内容须打印。申报材料在项目负责人和授课教师签字栏须由项目负责人和授课教师签字确认，申办单位同意并加盖单位公章。</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2、填写申办单位、项目负责人及授课教师的工作单位名称时，需完整填写单位的标准名称(与单位公章相一致)。</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3、根据所报项目内容正确选择相应的学科专业及学科代码(学科代码详见申报表中的《市级继续医学教育项目学科分类与代码》)。</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参加者经考核合格，按每3学时授予1学分；半天按3学时计算，1天按6学时计算；</w:t>
      </w:r>
      <w:r>
        <w:rPr>
          <w:rFonts w:hint="eastAsia" w:ascii="仿宋" w:hAnsi="仿宋" w:eastAsia="仿宋" w:cs="仿宋"/>
          <w:sz w:val="32"/>
          <w:szCs w:val="32"/>
        </w:rPr>
        <w:t>每个项目所授学分数原则上不超过3学分。如按半年、季、月等期（届、次）申报的项目视为同一继续医学教育项目，所招收学员不得重复。</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5、项目名称前不得冠以“河南省”、“河南”、“全国”、“中国”、“中华”、“国际”等字样。</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6、项目的举办地点须在中国内地，严禁在国家明令禁止举办会议的风景名胜区举办；严禁组织与项目无关的参观、考察等活动，严禁组织学员旅游观光。</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rPr>
        <w:t>凡弄虚作假等违规申报，一经发现</w:t>
      </w:r>
      <w:r>
        <w:rPr>
          <w:rFonts w:hint="eastAsia" w:ascii="仿宋" w:hAnsi="仿宋" w:eastAsia="仿宋" w:cs="仿宋"/>
          <w:sz w:val="32"/>
          <w:szCs w:val="32"/>
        </w:rPr>
        <w:t>将视情节轻重分别给予不批准、批评、通报、责令停办、取消1-3年申报资格等处罚。</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六、文件公布</w:t>
      </w:r>
    </w:p>
    <w:p>
      <w:pPr>
        <w:keepNext w:val="0"/>
        <w:keepLines w:val="0"/>
        <w:pageBreakBefore w:val="0"/>
        <w:kinsoku/>
        <w:wordWrap w:val="0"/>
        <w:overflowPunct/>
        <w:topLinePunct w:val="0"/>
        <w:autoSpaceDE w:val="0"/>
        <w:autoSpaceDN/>
        <w:bidi w:val="0"/>
        <w:adjustRightInd/>
        <w:snapToGrid/>
        <w:spacing w:line="240" w:lineRule="auto"/>
        <w:ind w:firstLine="600"/>
        <w:textAlignment w:val="auto"/>
        <w:rPr>
          <w:rFonts w:hint="eastAsia" w:ascii="仿宋" w:hAnsi="仿宋" w:eastAsia="仿宋" w:cs="仿宋"/>
          <w:sz w:val="32"/>
          <w:szCs w:val="32"/>
        </w:rPr>
      </w:pPr>
      <w:r>
        <w:rPr>
          <w:rFonts w:hint="eastAsia" w:ascii="仿宋" w:hAnsi="仿宋" w:eastAsia="仿宋" w:cs="仿宋"/>
          <w:sz w:val="32"/>
          <w:szCs w:val="32"/>
        </w:rPr>
        <w:t>本文件在洛阳医学网（http://www.lyyxw.cn）予以公布。</w:t>
      </w:r>
    </w:p>
    <w:p>
      <w:pPr>
        <w:keepNext w:val="0"/>
        <w:keepLines w:val="0"/>
        <w:pageBreakBefore w:val="0"/>
        <w:kinsoku/>
        <w:wordWrap w:val="0"/>
        <w:overflowPunct/>
        <w:topLinePunct w:val="0"/>
        <w:autoSpaceDE w:val="0"/>
        <w:autoSpaceDN/>
        <w:bidi w:val="0"/>
        <w:adjustRightInd/>
        <w:snapToGrid/>
        <w:spacing w:line="240" w:lineRule="auto"/>
        <w:ind w:firstLine="600"/>
        <w:textAlignment w:val="auto"/>
        <w:rPr>
          <w:rFonts w:hint="eastAsia" w:ascii="黑体" w:hAnsi="黑体" w:eastAsia="黑体" w:cs="黑体"/>
          <w:sz w:val="32"/>
          <w:szCs w:val="32"/>
        </w:rPr>
      </w:pPr>
      <w:r>
        <w:rPr>
          <w:rFonts w:hint="eastAsia" w:ascii="黑体" w:hAnsi="黑体" w:eastAsia="黑体" w:cs="黑体"/>
          <w:sz w:val="32"/>
          <w:szCs w:val="32"/>
        </w:rPr>
        <w:t>七、联系方式</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联系人：李冰、陈艺；联系电话：0379-63322</w:t>
      </w:r>
      <w:r>
        <w:rPr>
          <w:rFonts w:hint="eastAsia" w:ascii="仿宋" w:hAnsi="仿宋" w:eastAsia="仿宋" w:cs="仿宋"/>
          <w:sz w:val="32"/>
          <w:szCs w:val="32"/>
          <w:lang w:val="en-US" w:eastAsia="zh-CN"/>
        </w:rPr>
        <w:t>199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63322201</w:t>
      </w:r>
      <w:r>
        <w:rPr>
          <w:rFonts w:hint="eastAsia" w:ascii="仿宋" w:hAnsi="仿宋" w:eastAsia="仿宋" w:cs="仿宋"/>
          <w:sz w:val="32"/>
          <w:szCs w:val="32"/>
        </w:rPr>
        <w:t>。</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地址：洛阳市继续医学教育委员会办公室，洛阳市洛龙区市</w:t>
      </w:r>
      <w:r>
        <w:rPr>
          <w:rFonts w:hint="eastAsia" w:ascii="仿宋" w:hAnsi="仿宋" w:eastAsia="仿宋" w:cs="仿宋"/>
          <w:sz w:val="32"/>
          <w:szCs w:val="32"/>
          <w:lang w:val="en-US" w:eastAsia="zh-CN"/>
        </w:rPr>
        <w:t>卫生健康委员会</w:t>
      </w:r>
      <w:r>
        <w:rPr>
          <w:rFonts w:hint="eastAsia" w:ascii="仿宋" w:hAnsi="仿宋" w:eastAsia="仿宋" w:cs="仿宋"/>
          <w:sz w:val="32"/>
          <w:szCs w:val="32"/>
        </w:rPr>
        <w:t>九楼909</w:t>
      </w:r>
      <w:r>
        <w:rPr>
          <w:rFonts w:hint="eastAsia" w:ascii="仿宋" w:hAnsi="仿宋" w:eastAsia="仿宋" w:cs="仿宋"/>
          <w:sz w:val="32"/>
          <w:szCs w:val="32"/>
          <w:lang w:val="en-US" w:eastAsia="zh-CN"/>
        </w:rPr>
        <w:t>室</w:t>
      </w:r>
      <w:r>
        <w:rPr>
          <w:rFonts w:hint="eastAsia" w:ascii="仿宋" w:hAnsi="仿宋" w:eastAsia="仿宋" w:cs="仿宋"/>
          <w:sz w:val="32"/>
          <w:szCs w:val="32"/>
        </w:rPr>
        <w:t>，邮编：471000。</w:t>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"mailto:jxjybgs@126.com。" </w:instrText>
      </w:r>
      <w:r>
        <w:rPr>
          <w:rFonts w:hint="eastAsia" w:ascii="仿宋" w:hAnsi="仿宋" w:eastAsia="仿宋" w:cs="仿宋"/>
          <w:sz w:val="32"/>
          <w:szCs w:val="32"/>
        </w:rPr>
        <w:fldChar w:fldCharType="separate"/>
      </w:r>
      <w:r>
        <w:rPr>
          <w:rStyle w:val="9"/>
          <w:rFonts w:hint="eastAsia" w:ascii="仿宋" w:hAnsi="仿宋" w:eastAsia="仿宋" w:cs="仿宋"/>
          <w:color w:val="auto"/>
          <w:sz w:val="32"/>
          <w:szCs w:val="32"/>
          <w:u w:val="none"/>
        </w:rPr>
        <w:t>jxjybgs@126.com。</w:t>
      </w:r>
      <w:r>
        <w:rPr>
          <w:rStyle w:val="9"/>
          <w:rFonts w:hint="eastAsia" w:ascii="仿宋" w:hAnsi="仿宋" w:eastAsia="仿宋" w:cs="仿宋"/>
          <w:color w:val="auto"/>
          <w:sz w:val="32"/>
          <w:szCs w:val="32"/>
          <w:u w:val="none"/>
        </w:rPr>
        <w:fldChar w:fldCharType="end"/>
      </w:r>
    </w:p>
    <w:p>
      <w:pPr>
        <w:keepNext w:val="0"/>
        <w:keepLines w:val="0"/>
        <w:pageBreakBefore w:val="0"/>
        <w:kinsoku/>
        <w:wordWrap w:val="0"/>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附件：1、洛阳市继续医学教育项目申报表</w:t>
      </w:r>
    </w:p>
    <w:p>
      <w:pPr>
        <w:keepNext w:val="0"/>
        <w:keepLines w:val="0"/>
        <w:pageBreakBefore w:val="0"/>
        <w:numPr>
          <w:ilvl w:val="0"/>
          <w:numId w:val="0"/>
        </w:numPr>
        <w:kinsoku/>
        <w:wordWrap w:val="0"/>
        <w:overflowPunct/>
        <w:topLinePunct w:val="0"/>
        <w:autoSpaceDE w:val="0"/>
        <w:autoSpaceDN/>
        <w:bidi w:val="0"/>
        <w:adjustRightInd/>
        <w:snapToGrid/>
        <w:spacing w:line="240" w:lineRule="auto"/>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洛阳市继续医学教育项目列表</w:t>
      </w:r>
    </w:p>
    <w:p>
      <w:pPr>
        <w:keepNext w:val="0"/>
        <w:keepLines w:val="0"/>
        <w:pageBreakBefore w:val="0"/>
        <w:widowControl/>
        <w:kinsoku/>
        <w:wordWrap w:val="0"/>
        <w:overflowPunct/>
        <w:topLinePunct w:val="0"/>
        <w:autoSpaceDE w:val="0"/>
        <w:autoSpaceDN/>
        <w:bidi w:val="0"/>
        <w:adjustRightInd/>
        <w:snapToGrid/>
        <w:spacing w:line="240" w:lineRule="auto"/>
        <w:ind w:firstLine="112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kinsoku/>
        <w:wordWrap w:val="0"/>
        <w:overflowPunct/>
        <w:topLinePunct w:val="0"/>
        <w:autoSpaceDE w:val="0"/>
        <w:autoSpaceDN/>
        <w:bidi w:val="0"/>
        <w:adjustRightInd/>
        <w:snapToGrid/>
        <w:spacing w:line="240" w:lineRule="auto"/>
        <w:jc w:val="left"/>
        <w:textAlignment w:val="auto"/>
        <w:rPr>
          <w:rFonts w:hint="eastAsia" w:ascii="仿宋" w:hAnsi="仿宋" w:eastAsia="仿宋" w:cs="仿宋"/>
          <w:kern w:val="0"/>
          <w:sz w:val="32"/>
          <w:szCs w:val="32"/>
        </w:rPr>
      </w:pPr>
    </w:p>
    <w:p>
      <w:pPr>
        <w:keepNext w:val="0"/>
        <w:keepLines w:val="0"/>
        <w:pageBreakBefore w:val="0"/>
        <w:widowControl/>
        <w:kinsoku/>
        <w:wordWrap w:val="0"/>
        <w:overflowPunct/>
        <w:topLinePunct w:val="0"/>
        <w:autoSpaceDE w:val="0"/>
        <w:autoSpaceDN/>
        <w:bidi w:val="0"/>
        <w:adjustRightInd/>
        <w:snapToGrid/>
        <w:spacing w:line="240" w:lineRule="auto"/>
        <w:ind w:firstLine="5852" w:firstLineChars="1829"/>
        <w:jc w:val="left"/>
        <w:textAlignment w:val="auto"/>
        <w:rPr>
          <w:rFonts w:hint="eastAsia" w:ascii="仿宋" w:hAnsi="仿宋" w:eastAsia="仿宋" w:cs="仿宋"/>
          <w:kern w:val="0"/>
          <w:sz w:val="32"/>
          <w:szCs w:val="32"/>
        </w:rPr>
      </w:pPr>
    </w:p>
    <w:p>
      <w:pPr>
        <w:keepNext w:val="0"/>
        <w:keepLines w:val="0"/>
        <w:pageBreakBefore w:val="0"/>
        <w:kinsoku/>
        <w:wordWrap w:val="0"/>
        <w:overflowPunct/>
        <w:topLinePunct w:val="0"/>
        <w:autoSpaceDE w:val="0"/>
        <w:autoSpaceDN/>
        <w:bidi w:val="0"/>
        <w:adjustRightInd/>
        <w:snapToGrid/>
        <w:spacing w:line="240" w:lineRule="auto"/>
        <w:ind w:firstLine="5440" w:firstLineChars="1700"/>
        <w:textAlignment w:val="auto"/>
        <w:rPr>
          <w:rFonts w:hint="eastAsia" w:ascii="仿宋" w:hAnsi="仿宋" w:eastAsia="仿宋" w:cs="仿宋"/>
          <w:kern w:val="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年12月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eastAsia="黑体"/>
          <w:kern w:val="0"/>
          <w:sz w:val="32"/>
          <w:szCs w:val="32"/>
        </w:rPr>
      </w:pPr>
    </w:p>
    <w:p>
      <w:pPr>
        <w:widowControl/>
        <w:wordWrap w:val="0"/>
        <w:autoSpaceDE w:val="0"/>
        <w:jc w:val="left"/>
        <w:rPr>
          <w:rFonts w:ascii="Times New Roman" w:hAnsi="Times New Roman"/>
          <w:sz w:val="28"/>
          <w:szCs w:val="28"/>
        </w:rPr>
      </w:pPr>
      <w:r>
        <w:rPr>
          <w:rFonts w:ascii="Times New Roman" w:hAnsi="Times New Roman" w:eastAsia="黑体"/>
          <w:kern w:val="0"/>
          <w:sz w:val="32"/>
          <w:szCs w:val="32"/>
        </w:rPr>
        <w:t>附件1</w:t>
      </w:r>
    </w:p>
    <w:tbl>
      <w:tblPr>
        <w:tblStyle w:val="7"/>
        <w:tblW w:w="0" w:type="auto"/>
        <w:tblInd w:w="4588" w:type="dxa"/>
        <w:tblLayout w:type="fixed"/>
        <w:tblCellMar>
          <w:top w:w="0" w:type="dxa"/>
          <w:left w:w="108" w:type="dxa"/>
          <w:bottom w:w="0" w:type="dxa"/>
          <w:right w:w="108" w:type="dxa"/>
        </w:tblCellMar>
      </w:tblPr>
      <w:tblGrid>
        <w:gridCol w:w="1460"/>
        <w:gridCol w:w="423"/>
        <w:gridCol w:w="373"/>
        <w:gridCol w:w="373"/>
        <w:gridCol w:w="373"/>
        <w:gridCol w:w="373"/>
        <w:gridCol w:w="373"/>
        <w:gridCol w:w="373"/>
        <w:gridCol w:w="373"/>
        <w:gridCol w:w="373"/>
        <w:gridCol w:w="392"/>
      </w:tblGrid>
      <w:tr>
        <w:tblPrEx>
          <w:tblCellMar>
            <w:top w:w="0" w:type="dxa"/>
            <w:left w:w="108" w:type="dxa"/>
            <w:bottom w:w="0" w:type="dxa"/>
            <w:right w:w="108" w:type="dxa"/>
          </w:tblCellMar>
        </w:tblPrEx>
        <w:trPr>
          <w:cantSplit/>
          <w:trHeight w:val="773" w:hRule="atLeast"/>
        </w:trPr>
        <w:tc>
          <w:tcPr>
            <w:tcW w:w="14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 xml:space="preserve">  项目编号</w:t>
            </w:r>
          </w:p>
        </w:tc>
        <w:tc>
          <w:tcPr>
            <w:tcW w:w="42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73"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c>
          <w:tcPr>
            <w:tcW w:w="392" w:type="dxa"/>
            <w:tcBorders>
              <w:top w:val="single" w:color="auto" w:sz="4" w:space="0"/>
              <w:left w:val="nil"/>
              <w:bottom w:val="single" w:color="auto" w:sz="4" w:space="0"/>
              <w:right w:val="single" w:color="auto" w:sz="4" w:space="0"/>
            </w:tcBorders>
            <w:vAlign w:val="center"/>
          </w:tcPr>
          <w:p>
            <w:pPr>
              <w:rPr>
                <w:rFonts w:ascii="Times New Roman" w:hAnsi="Times New Roman"/>
              </w:rPr>
            </w:pPr>
          </w:p>
        </w:tc>
      </w:tr>
    </w:tbl>
    <w:p>
      <w:pPr>
        <w:rPr>
          <w:rFonts w:ascii="Times New Roman" w:hAnsi="Times New Roman"/>
          <w:sz w:val="28"/>
          <w:szCs w:val="28"/>
        </w:rPr>
      </w:pPr>
      <w:r>
        <w:rPr>
          <w:rFonts w:ascii="Times New Roman" w:hAnsi="Times New Roman"/>
          <w:sz w:val="28"/>
          <w:szCs w:val="28"/>
        </w:rPr>
        <w:t xml:space="preserve">                               </w:t>
      </w:r>
    </w:p>
    <w:p>
      <w:pPr>
        <w:spacing w:before="720" w:line="600" w:lineRule="exact"/>
        <w:jc w:val="center"/>
        <w:rPr>
          <w:rFonts w:ascii="Times New Roman" w:hAnsi="Times New Roman" w:eastAsia="黑体"/>
          <w:spacing w:val="50"/>
          <w:sz w:val="60"/>
          <w:szCs w:val="60"/>
        </w:rPr>
      </w:pPr>
      <w:r>
        <w:rPr>
          <w:rFonts w:ascii="Times New Roman" w:hAnsi="Times New Roman" w:eastAsia="黑体"/>
          <w:spacing w:val="50"/>
          <w:sz w:val="60"/>
          <w:szCs w:val="60"/>
        </w:rPr>
        <w:t>洛阳市继续医学教育项目</w:t>
      </w:r>
    </w:p>
    <w:p>
      <w:pPr>
        <w:spacing w:before="720" w:line="600" w:lineRule="exact"/>
        <w:jc w:val="center"/>
        <w:rPr>
          <w:rFonts w:ascii="Times New Roman" w:hAnsi="Times New Roman"/>
          <w:spacing w:val="50"/>
          <w:sz w:val="60"/>
          <w:szCs w:val="60"/>
        </w:rPr>
      </w:pPr>
      <w:r>
        <w:rPr>
          <w:rFonts w:ascii="Times New Roman" w:hAnsi="Times New Roman" w:eastAsia="黑体"/>
          <w:spacing w:val="50"/>
          <w:sz w:val="60"/>
          <w:szCs w:val="60"/>
        </w:rPr>
        <w:t>申  报  表</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 xml:space="preserve"> </w:t>
      </w:r>
    </w:p>
    <w:p>
      <w:pPr>
        <w:ind w:firstLine="1120" w:firstLineChars="400"/>
        <w:rPr>
          <w:rFonts w:ascii="Times New Roman" w:hAnsi="Times New Roman" w:eastAsia="黑体"/>
          <w:sz w:val="28"/>
          <w:szCs w:val="28"/>
          <w:u w:val="single"/>
        </w:rPr>
      </w:pPr>
      <w:r>
        <w:rPr>
          <w:rFonts w:ascii="Times New Roman" w:hAnsi="Times New Roman" w:eastAsia="黑体"/>
          <w:sz w:val="28"/>
          <w:szCs w:val="28"/>
        </w:rPr>
        <w:t>项目名称</w:t>
      </w:r>
      <w:r>
        <w:rPr>
          <w:rFonts w:ascii="Times New Roman" w:hAnsi="Times New Roman" w:eastAsia="黑体"/>
          <w:sz w:val="28"/>
          <w:szCs w:val="28"/>
          <w:u w:val="single"/>
        </w:rPr>
        <w:t xml:space="preserve">                                  </w:t>
      </w:r>
    </w:p>
    <w:p>
      <w:pPr>
        <w:rPr>
          <w:rFonts w:ascii="Times New Roman" w:hAnsi="Times New Roman" w:eastAsia="黑体"/>
        </w:rPr>
      </w:pPr>
    </w:p>
    <w:p>
      <w:pPr>
        <w:rPr>
          <w:rFonts w:ascii="Times New Roman" w:hAnsi="Times New Roman" w:eastAsia="黑体"/>
        </w:rPr>
      </w:pPr>
      <w:r>
        <w:rPr>
          <w:rFonts w:ascii="Times New Roman" w:hAnsi="Times New Roman" w:eastAsia="黑体"/>
        </w:rPr>
        <w:t xml:space="preserve"> </w:t>
      </w:r>
    </w:p>
    <w:p>
      <w:pPr>
        <w:spacing w:line="360" w:lineRule="exact"/>
        <w:ind w:firstLine="1120" w:firstLineChars="400"/>
        <w:rPr>
          <w:rFonts w:ascii="Times New Roman" w:hAnsi="Times New Roman" w:eastAsia="黑体"/>
          <w:sz w:val="28"/>
          <w:szCs w:val="28"/>
        </w:rPr>
      </w:pPr>
      <w:r>
        <w:rPr>
          <w:rFonts w:ascii="Times New Roman" w:hAnsi="Times New Roman" w:eastAsia="黑体"/>
          <w:sz w:val="28"/>
          <w:szCs w:val="28"/>
        </w:rPr>
        <w:t>所在学科</w:t>
      </w:r>
    </w:p>
    <w:p>
      <w:pPr>
        <w:spacing w:line="360" w:lineRule="exact"/>
        <w:ind w:firstLine="720" w:firstLineChars="300"/>
        <w:rPr>
          <w:rFonts w:ascii="Times New Roman" w:hAnsi="Times New Roman" w:eastAsia="黑体"/>
          <w:sz w:val="24"/>
          <w:szCs w:val="24"/>
        </w:rPr>
      </w:pPr>
      <w:r>
        <w:rPr>
          <w:rFonts w:ascii="Times New Roman" w:hAnsi="Times New Roman" w:eastAsia="黑体"/>
          <w:sz w:val="24"/>
          <w:szCs w:val="24"/>
        </w:rPr>
        <w:t>（二、三级学科）</w:t>
      </w:r>
      <w:r>
        <w:rPr>
          <w:rFonts w:ascii="Times New Roman" w:hAnsi="Times New Roman" w:eastAsia="黑体"/>
          <w:sz w:val="28"/>
          <w:szCs w:val="28"/>
          <w:u w:val="single"/>
        </w:rPr>
        <w:t xml:space="preserve">                                </w:t>
      </w:r>
    </w:p>
    <w:p>
      <w:pPr>
        <w:rPr>
          <w:rFonts w:ascii="Times New Roman" w:hAnsi="Times New Roman" w:eastAsia="黑体"/>
          <w:sz w:val="28"/>
          <w:szCs w:val="28"/>
        </w:rPr>
      </w:pPr>
      <w:r>
        <w:rPr>
          <w:rFonts w:ascii="Times New Roman" w:hAnsi="Times New Roman" w:eastAsia="黑体"/>
          <w:sz w:val="28"/>
          <w:szCs w:val="28"/>
        </w:rPr>
        <w:t xml:space="preserve"> </w:t>
      </w:r>
    </w:p>
    <w:p>
      <w:pPr>
        <w:ind w:firstLine="1120" w:firstLineChars="400"/>
        <w:rPr>
          <w:rFonts w:ascii="Times New Roman" w:hAnsi="Times New Roman" w:eastAsia="黑体"/>
          <w:sz w:val="28"/>
          <w:szCs w:val="28"/>
          <w:u w:val="single"/>
        </w:rPr>
      </w:pPr>
      <w:r>
        <w:rPr>
          <w:rFonts w:ascii="Times New Roman" w:hAnsi="Times New Roman" w:eastAsia="黑体"/>
          <w:sz w:val="28"/>
          <w:szCs w:val="28"/>
        </w:rPr>
        <w:t>申报单位(盖章)</w:t>
      </w:r>
      <w:r>
        <w:rPr>
          <w:rFonts w:ascii="Times New Roman" w:hAnsi="Times New Roman" w:eastAsia="黑体"/>
          <w:sz w:val="28"/>
          <w:szCs w:val="28"/>
          <w:u w:val="single"/>
        </w:rPr>
        <w:t xml:space="preserve">                              </w:t>
      </w:r>
    </w:p>
    <w:p>
      <w:pPr>
        <w:rPr>
          <w:rFonts w:ascii="Times New Roman" w:hAnsi="Times New Roman" w:eastAsia="黑体"/>
        </w:rPr>
      </w:pPr>
      <w:r>
        <w:rPr>
          <w:rFonts w:ascii="Times New Roman" w:hAnsi="Times New Roman" w:eastAsia="黑体"/>
        </w:rPr>
        <w:t xml:space="preserve"> </w:t>
      </w:r>
    </w:p>
    <w:p>
      <w:pPr>
        <w:rPr>
          <w:rFonts w:ascii="Times New Roman" w:hAnsi="Times New Roman" w:eastAsia="黑体"/>
        </w:rPr>
      </w:pPr>
      <w:r>
        <w:rPr>
          <w:rFonts w:ascii="Times New Roman" w:hAnsi="Times New Roman" w:eastAsia="黑体"/>
        </w:rPr>
        <w:t xml:space="preserve"> </w:t>
      </w:r>
    </w:p>
    <w:p>
      <w:pPr>
        <w:rPr>
          <w:rFonts w:ascii="Times New Roman" w:hAnsi="Times New Roman" w:eastAsia="黑体"/>
          <w:sz w:val="28"/>
          <w:szCs w:val="28"/>
          <w:u w:val="single"/>
        </w:rPr>
      </w:pPr>
      <w:r>
        <w:rPr>
          <w:rFonts w:ascii="Times New Roman" w:hAnsi="Times New Roman" w:eastAsia="黑体"/>
        </w:rPr>
        <w:t xml:space="preserve">           </w:t>
      </w:r>
      <w:r>
        <w:rPr>
          <w:rFonts w:ascii="Times New Roman" w:hAnsi="Times New Roman" w:eastAsia="黑体"/>
          <w:sz w:val="28"/>
          <w:szCs w:val="28"/>
        </w:rPr>
        <w:t>邮政编码</w:t>
      </w:r>
      <w:r>
        <w:rPr>
          <w:rFonts w:ascii="Times New Roman" w:hAnsi="Times New Roman" w:eastAsia="黑体"/>
          <w:sz w:val="28"/>
          <w:szCs w:val="28"/>
          <w:u w:val="single"/>
        </w:rPr>
        <w:t xml:space="preserve">                                 </w:t>
      </w:r>
    </w:p>
    <w:p>
      <w:pPr>
        <w:rPr>
          <w:rFonts w:ascii="Times New Roman" w:hAnsi="Times New Roman" w:eastAsia="黑体"/>
        </w:rPr>
      </w:pPr>
      <w:r>
        <w:rPr>
          <w:rFonts w:ascii="Times New Roman" w:hAnsi="Times New Roman" w:eastAsia="黑体"/>
        </w:rPr>
        <w:t xml:space="preserve"> </w:t>
      </w:r>
    </w:p>
    <w:p>
      <w:pPr>
        <w:rPr>
          <w:rFonts w:ascii="Times New Roman" w:hAnsi="Times New Roman" w:eastAsia="黑体"/>
        </w:rPr>
      </w:pPr>
      <w:r>
        <w:rPr>
          <w:rFonts w:ascii="Times New Roman" w:hAnsi="Times New Roman" w:eastAsia="黑体"/>
        </w:rPr>
        <w:t xml:space="preserve"> </w:t>
      </w:r>
    </w:p>
    <w:p>
      <w:pPr>
        <w:ind w:firstLine="1120" w:firstLineChars="400"/>
        <w:rPr>
          <w:rFonts w:ascii="Times New Roman" w:hAnsi="Times New Roman" w:eastAsia="黑体"/>
          <w:sz w:val="28"/>
          <w:szCs w:val="28"/>
          <w:u w:val="single"/>
        </w:rPr>
      </w:pPr>
      <w:r>
        <w:rPr>
          <w:rFonts w:ascii="Times New Roman" w:hAnsi="Times New Roman" w:eastAsia="黑体"/>
          <w:sz w:val="28"/>
          <w:szCs w:val="28"/>
        </w:rPr>
        <w:t>申报日期</w:t>
      </w:r>
      <w:r>
        <w:rPr>
          <w:rFonts w:ascii="Times New Roman" w:hAnsi="Times New Roman" w:eastAsia="黑体"/>
          <w:sz w:val="28"/>
          <w:szCs w:val="28"/>
          <w:u w:val="single"/>
        </w:rPr>
        <w:t xml:space="preserve">                                 </w:t>
      </w:r>
    </w:p>
    <w:p>
      <w:pPr>
        <w:rPr>
          <w:rFonts w:ascii="Times New Roman" w:hAnsi="Times New Roman" w:eastAsia="黑体"/>
          <w:sz w:val="28"/>
          <w:szCs w:val="28"/>
          <w:u w:val="single"/>
        </w:rPr>
      </w:pPr>
    </w:p>
    <w:p>
      <w:pPr>
        <w:jc w:val="center"/>
        <w:rPr>
          <w:rFonts w:ascii="Times New Roman" w:hAnsi="Times New Roman" w:eastAsia="黑体"/>
          <w:sz w:val="24"/>
          <w:szCs w:val="24"/>
        </w:rPr>
      </w:pPr>
      <w:r>
        <w:rPr>
          <w:rFonts w:ascii="Times New Roman" w:hAnsi="Times New Roman" w:eastAsia="黑体"/>
          <w:sz w:val="24"/>
          <w:szCs w:val="24"/>
        </w:rPr>
        <w:t>洛阳市继续医学教育委员会办公室  制</w:t>
      </w:r>
    </w:p>
    <w:p>
      <w:pPr>
        <w:spacing w:line="380" w:lineRule="exact"/>
        <w:jc w:val="center"/>
        <w:rPr>
          <w:rFonts w:asciiTheme="majorEastAsia" w:hAnsiTheme="majorEastAsia" w:eastAsiaTheme="majorEastAsia" w:cstheme="majorEastAsia"/>
          <w:bCs/>
          <w:sz w:val="36"/>
        </w:rPr>
      </w:pPr>
    </w:p>
    <w:p>
      <w:pPr>
        <w:spacing w:line="380" w:lineRule="exact"/>
        <w:rPr>
          <w:rFonts w:asciiTheme="majorEastAsia" w:hAnsiTheme="majorEastAsia" w:eastAsiaTheme="majorEastAsia" w:cstheme="majorEastAsia"/>
          <w:sz w:val="44"/>
          <w:szCs w:val="44"/>
        </w:rPr>
      </w:pPr>
      <w:r>
        <w:rPr>
          <w:rFonts w:hint="eastAsia" w:asciiTheme="minorEastAsia" w:hAnsiTheme="minorEastAsia" w:eastAsiaTheme="minorEastAsia" w:cstheme="minorEastAsia"/>
          <w:bCs/>
          <w:sz w:val="36"/>
        </w:rPr>
        <w:t xml:space="preserve">  </w:t>
      </w:r>
    </w:p>
    <w:p>
      <w:pPr>
        <w:spacing w:line="600" w:lineRule="exact"/>
        <w:ind w:left="835" w:hanging="835" w:hangingChars="232"/>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填 表 说 明</w:t>
      </w:r>
    </w:p>
    <w:p>
      <w:pPr>
        <w:spacing w:line="380" w:lineRule="exact"/>
        <w:ind w:left="840" w:leftChars="400"/>
        <w:jc w:val="center"/>
        <w:rPr>
          <w:rFonts w:ascii="Times New Roman" w:hAnsi="Times New Roman" w:eastAsia="黑体"/>
          <w:sz w:val="30"/>
          <w:szCs w:val="30"/>
        </w:rPr>
      </w:pPr>
      <w:r>
        <w:rPr>
          <w:rFonts w:ascii="Times New Roman" w:hAnsi="Times New Roman" w:eastAsia="黑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一、申报表所列内容必须实事求是，逐项认真填写，文字表述要准确、完整、简洁，符合各个要素的要求。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二、申报表填写内容须打印；若表内填写不完，可用同样大小的纸续写。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三、申报表填写具体要求如下：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1、所在学科（代码）请按照所附“市级继续医学教育项目学科分类与代码”填写。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2、项目名称前不得冠以“河南省”、“河南”、“全国”、“中国”、“中华”、“国际”等字样。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3、项目内容一栏要求写出讲授题目。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4、授课时间填写“xx月xx日”。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5、授课方式填写“理论或实践”。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6、考试方式填写“笔试或问答”。</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6、报送的打印申报材料授课教师签字栏需由“授课教师签字”。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7、教学对象须符合该学科继续医学教育对象的要求。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8、项目举办方式有：学术讲座、学术会议、专题讨论会、研讨班、学习班等。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9、教学时数为实际授课时数，不包括开班典礼及与教学无关的时间。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b/>
          <w:bCs/>
          <w:sz w:val="28"/>
          <w:szCs w:val="28"/>
        </w:rPr>
        <w:sectPr>
          <w:footerReference r:id="rId3" w:type="default"/>
          <w:pgSz w:w="11906" w:h="16838"/>
          <w:pgMar w:top="1928" w:right="1474" w:bottom="1814" w:left="1587" w:header="720" w:footer="720" w:gutter="0"/>
          <w:cols w:space="0" w:num="1"/>
          <w:docGrid w:type="lines" w:linePitch="312" w:charSpace="0"/>
        </w:sectPr>
      </w:pPr>
      <w:r>
        <w:rPr>
          <w:rFonts w:hint="eastAsia" w:asciiTheme="minorEastAsia" w:hAnsiTheme="minorEastAsia" w:eastAsiaTheme="minorEastAsia" w:cstheme="minorEastAsia"/>
          <w:sz w:val="28"/>
          <w:szCs w:val="28"/>
        </w:rPr>
        <w:t>10、学分计算方法：参加者经考核合格，按每3学时授予1学分；半天按3学时计算，1天按6学时计算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每个项目所授学分数原则上不超过3学分。</w:t>
      </w:r>
    </w:p>
    <w:p>
      <w:pPr>
        <w:spacing w:after="157" w:afterLines="50"/>
        <w:jc w:val="center"/>
        <w:rPr>
          <w:rFonts w:ascii="Times New Roman" w:hAnsi="Times New Roman"/>
          <w:sz w:val="24"/>
          <w:szCs w:val="24"/>
        </w:rPr>
      </w:pPr>
      <w:r>
        <w:rPr>
          <w:rFonts w:ascii="Times New Roman" w:hAnsi="Times New Roman"/>
          <w:b/>
          <w:bCs/>
          <w:color w:val="000000"/>
        </w:rPr>
        <w:t>市级继续医学教育项目学科分类与代码</w:t>
      </w:r>
    </w:p>
    <w:tbl>
      <w:tblPr>
        <w:tblStyle w:val="7"/>
        <w:tblW w:w="9560" w:type="dxa"/>
        <w:jc w:val="center"/>
        <w:tblLayout w:type="fixed"/>
        <w:tblCellMar>
          <w:top w:w="0" w:type="dxa"/>
          <w:left w:w="108" w:type="dxa"/>
          <w:bottom w:w="0" w:type="dxa"/>
          <w:right w:w="108" w:type="dxa"/>
        </w:tblCellMar>
      </w:tblPr>
      <w:tblGrid>
        <w:gridCol w:w="1618"/>
        <w:gridCol w:w="2917"/>
        <w:gridCol w:w="525"/>
        <w:gridCol w:w="1385"/>
        <w:gridCol w:w="3115"/>
      </w:tblGrid>
      <w:tr>
        <w:tblPrEx>
          <w:tblCellMar>
            <w:top w:w="0" w:type="dxa"/>
            <w:left w:w="108" w:type="dxa"/>
            <w:bottom w:w="0" w:type="dxa"/>
            <w:right w:w="108" w:type="dxa"/>
          </w:tblCellMar>
        </w:tblPrEx>
        <w:trPr>
          <w:cantSplit/>
          <w:trHeight w:val="302" w:hRule="exact"/>
          <w:jc w:val="center"/>
        </w:trPr>
        <w:tc>
          <w:tcPr>
            <w:tcW w:w="1618" w:type="dxa"/>
            <w:vAlign w:val="center"/>
          </w:tcPr>
          <w:p>
            <w:pPr>
              <w:rPr>
                <w:rFonts w:ascii="宋体" w:hAnsi="宋体"/>
                <w:b/>
              </w:rPr>
            </w:pPr>
            <w:r>
              <w:rPr>
                <w:rFonts w:hint="eastAsia" w:ascii="宋体" w:hAnsi="宋体"/>
                <w:b/>
              </w:rPr>
              <w:t>代码</w:t>
            </w:r>
          </w:p>
        </w:tc>
        <w:tc>
          <w:tcPr>
            <w:tcW w:w="2917" w:type="dxa"/>
            <w:vAlign w:val="center"/>
          </w:tcPr>
          <w:p>
            <w:pPr>
              <w:rPr>
                <w:rFonts w:ascii="宋体" w:hAnsi="宋体"/>
                <w:b/>
              </w:rPr>
            </w:pPr>
            <w:r>
              <w:rPr>
                <w:rFonts w:hint="eastAsia" w:ascii="宋体" w:hAnsi="宋体"/>
                <w:b/>
              </w:rPr>
              <w:t>学科名称</w:t>
            </w:r>
          </w:p>
        </w:tc>
        <w:tc>
          <w:tcPr>
            <w:tcW w:w="525" w:type="dxa"/>
            <w:vAlign w:val="center"/>
          </w:tcPr>
          <w:p>
            <w:pPr>
              <w:jc w:val="center"/>
              <w:rPr>
                <w:rFonts w:ascii="宋体" w:hAnsi="宋体"/>
                <w:b/>
              </w:rPr>
            </w:pPr>
          </w:p>
        </w:tc>
        <w:tc>
          <w:tcPr>
            <w:tcW w:w="1385" w:type="dxa"/>
            <w:vAlign w:val="center"/>
          </w:tcPr>
          <w:p>
            <w:pPr>
              <w:rPr>
                <w:rFonts w:ascii="宋体" w:hAnsi="宋体"/>
                <w:b/>
              </w:rPr>
            </w:pPr>
            <w:r>
              <w:rPr>
                <w:rFonts w:hint="eastAsia" w:ascii="宋体" w:hAnsi="宋体"/>
                <w:b/>
              </w:rPr>
              <w:t>代码</w:t>
            </w:r>
          </w:p>
        </w:tc>
        <w:tc>
          <w:tcPr>
            <w:tcW w:w="3115" w:type="dxa"/>
            <w:vAlign w:val="center"/>
          </w:tcPr>
          <w:p>
            <w:pPr>
              <w:rPr>
                <w:rFonts w:ascii="宋体" w:hAnsi="宋体"/>
                <w:b/>
              </w:rPr>
            </w:pPr>
            <w:r>
              <w:rPr>
                <w:rFonts w:hint="eastAsia" w:ascii="宋体" w:hAnsi="宋体"/>
                <w:b/>
              </w:rPr>
              <w:t>学科名称</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b/>
              </w:rPr>
            </w:pPr>
            <w:r>
              <w:rPr>
                <w:rFonts w:hint="eastAsia" w:ascii="宋体" w:hAnsi="宋体"/>
                <w:b/>
              </w:rPr>
              <w:t>01-</w:t>
            </w:r>
          </w:p>
        </w:tc>
        <w:tc>
          <w:tcPr>
            <w:tcW w:w="2917" w:type="dxa"/>
          </w:tcPr>
          <w:p>
            <w:pPr>
              <w:rPr>
                <w:rFonts w:ascii="宋体" w:hAnsi="宋体"/>
                <w:b/>
              </w:rPr>
            </w:pPr>
            <w:r>
              <w:rPr>
                <w:rFonts w:hint="eastAsia" w:ascii="宋体" w:hAnsi="宋体"/>
                <w:b/>
              </w:rPr>
              <w:t>基础形态</w:t>
            </w:r>
          </w:p>
        </w:tc>
        <w:tc>
          <w:tcPr>
            <w:tcW w:w="525" w:type="dxa"/>
          </w:tcPr>
          <w:p>
            <w:pPr>
              <w:rPr>
                <w:rFonts w:ascii="宋体" w:hAnsi="宋体"/>
                <w:b/>
              </w:rPr>
            </w:pPr>
          </w:p>
        </w:tc>
        <w:tc>
          <w:tcPr>
            <w:tcW w:w="1385" w:type="dxa"/>
          </w:tcPr>
          <w:p>
            <w:pPr>
              <w:rPr>
                <w:rFonts w:ascii="宋体" w:hAnsi="宋体"/>
                <w:b/>
              </w:rPr>
            </w:pPr>
            <w:r>
              <w:rPr>
                <w:rFonts w:hint="eastAsia" w:ascii="宋体" w:hAnsi="宋体"/>
                <w:b/>
              </w:rPr>
              <w:t>06-</w:t>
            </w:r>
          </w:p>
        </w:tc>
        <w:tc>
          <w:tcPr>
            <w:tcW w:w="3115" w:type="dxa"/>
          </w:tcPr>
          <w:p>
            <w:pPr>
              <w:rPr>
                <w:rFonts w:ascii="宋体" w:hAnsi="宋体"/>
                <w:b/>
              </w:rPr>
            </w:pPr>
            <w:r>
              <w:rPr>
                <w:rFonts w:hint="eastAsia" w:ascii="宋体" w:hAnsi="宋体"/>
                <w:b/>
              </w:rPr>
              <w:t>儿科学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01-01-</w:t>
            </w:r>
          </w:p>
        </w:tc>
        <w:tc>
          <w:tcPr>
            <w:tcW w:w="2917" w:type="dxa"/>
          </w:tcPr>
          <w:p>
            <w:pPr>
              <w:rPr>
                <w:rFonts w:ascii="宋体" w:hAnsi="宋体"/>
              </w:rPr>
            </w:pPr>
            <w:r>
              <w:rPr>
                <w:rFonts w:hint="eastAsia" w:ascii="宋体" w:hAnsi="宋体"/>
              </w:rPr>
              <w:t>组织胚胎学</w:t>
            </w:r>
          </w:p>
        </w:tc>
        <w:tc>
          <w:tcPr>
            <w:tcW w:w="525" w:type="dxa"/>
          </w:tcPr>
          <w:p>
            <w:pPr>
              <w:rPr>
                <w:rFonts w:ascii="宋体" w:hAnsi="宋体"/>
              </w:rPr>
            </w:pPr>
          </w:p>
        </w:tc>
        <w:tc>
          <w:tcPr>
            <w:tcW w:w="1385" w:type="dxa"/>
          </w:tcPr>
          <w:p>
            <w:pPr>
              <w:rPr>
                <w:rFonts w:ascii="宋体" w:hAnsi="宋体"/>
              </w:rPr>
            </w:pPr>
            <w:r>
              <w:rPr>
                <w:rFonts w:hint="eastAsia" w:ascii="宋体" w:hAnsi="宋体"/>
              </w:rPr>
              <w:t>06-01-</w:t>
            </w:r>
          </w:p>
        </w:tc>
        <w:tc>
          <w:tcPr>
            <w:tcW w:w="3115" w:type="dxa"/>
          </w:tcPr>
          <w:p>
            <w:pPr>
              <w:rPr>
                <w:rFonts w:ascii="宋体" w:hAnsi="宋体"/>
              </w:rPr>
            </w:pPr>
            <w:r>
              <w:rPr>
                <w:rFonts w:hint="eastAsia" w:ascii="宋体" w:hAnsi="宋体"/>
              </w:rPr>
              <w:t>儿科内科学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01-02-</w:t>
            </w:r>
          </w:p>
        </w:tc>
        <w:tc>
          <w:tcPr>
            <w:tcW w:w="2917" w:type="dxa"/>
          </w:tcPr>
          <w:p>
            <w:pPr>
              <w:rPr>
                <w:rFonts w:ascii="宋体" w:hAnsi="宋体"/>
              </w:rPr>
            </w:pPr>
            <w:r>
              <w:rPr>
                <w:rFonts w:hint="eastAsia" w:ascii="宋体" w:hAnsi="宋体"/>
              </w:rPr>
              <w:t>解剖学</w:t>
            </w:r>
          </w:p>
        </w:tc>
        <w:tc>
          <w:tcPr>
            <w:tcW w:w="525" w:type="dxa"/>
          </w:tcPr>
          <w:p>
            <w:pPr>
              <w:rPr>
                <w:rFonts w:ascii="宋体" w:hAnsi="宋体"/>
              </w:rPr>
            </w:pPr>
          </w:p>
        </w:tc>
        <w:tc>
          <w:tcPr>
            <w:tcW w:w="1385" w:type="dxa"/>
          </w:tcPr>
          <w:p>
            <w:pPr>
              <w:rPr>
                <w:rFonts w:ascii="宋体" w:hAnsi="宋体"/>
              </w:rPr>
            </w:pPr>
            <w:r>
              <w:rPr>
                <w:rFonts w:hint="eastAsia" w:ascii="宋体" w:hAnsi="宋体"/>
              </w:rPr>
              <w:t>06-02-</w:t>
            </w:r>
          </w:p>
        </w:tc>
        <w:tc>
          <w:tcPr>
            <w:tcW w:w="3115" w:type="dxa"/>
          </w:tcPr>
          <w:p>
            <w:pPr>
              <w:rPr>
                <w:rFonts w:ascii="宋体" w:hAnsi="宋体"/>
              </w:rPr>
            </w:pPr>
            <w:r>
              <w:rPr>
                <w:rFonts w:hint="eastAsia" w:ascii="宋体" w:hAnsi="宋体"/>
              </w:rPr>
              <w:t>儿科外科学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01-03-</w:t>
            </w:r>
          </w:p>
        </w:tc>
        <w:tc>
          <w:tcPr>
            <w:tcW w:w="2917" w:type="dxa"/>
          </w:tcPr>
          <w:p>
            <w:pPr>
              <w:rPr>
                <w:rFonts w:ascii="宋体" w:hAnsi="宋体"/>
              </w:rPr>
            </w:pPr>
            <w:r>
              <w:rPr>
                <w:rFonts w:hint="eastAsia" w:ascii="宋体" w:hAnsi="宋体"/>
              </w:rPr>
              <w:t>遗传学</w:t>
            </w:r>
          </w:p>
        </w:tc>
        <w:tc>
          <w:tcPr>
            <w:tcW w:w="525" w:type="dxa"/>
          </w:tcPr>
          <w:p>
            <w:pPr>
              <w:rPr>
                <w:rFonts w:ascii="宋体" w:hAnsi="宋体"/>
              </w:rPr>
            </w:pPr>
          </w:p>
        </w:tc>
        <w:tc>
          <w:tcPr>
            <w:tcW w:w="1385" w:type="dxa"/>
          </w:tcPr>
          <w:p>
            <w:pPr>
              <w:rPr>
                <w:rFonts w:ascii="宋体" w:hAnsi="宋体"/>
              </w:rPr>
            </w:pPr>
            <w:r>
              <w:rPr>
                <w:rFonts w:hint="eastAsia" w:ascii="宋体" w:hAnsi="宋体"/>
              </w:rPr>
              <w:t>06-03-</w:t>
            </w:r>
          </w:p>
        </w:tc>
        <w:tc>
          <w:tcPr>
            <w:tcW w:w="3115" w:type="dxa"/>
          </w:tcPr>
          <w:p>
            <w:pPr>
              <w:rPr>
                <w:rFonts w:ascii="宋体" w:hAnsi="宋体"/>
              </w:rPr>
            </w:pPr>
            <w:r>
              <w:rPr>
                <w:rFonts w:hint="eastAsia" w:ascii="宋体" w:hAnsi="宋体"/>
              </w:rPr>
              <w:t>新生儿科学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01-04-</w:t>
            </w:r>
          </w:p>
        </w:tc>
        <w:tc>
          <w:tcPr>
            <w:tcW w:w="2917" w:type="dxa"/>
          </w:tcPr>
          <w:p>
            <w:pPr>
              <w:rPr>
                <w:rFonts w:ascii="宋体" w:hAnsi="宋体"/>
              </w:rPr>
            </w:pPr>
            <w:r>
              <w:rPr>
                <w:rFonts w:hint="eastAsia" w:ascii="宋体" w:hAnsi="宋体"/>
              </w:rPr>
              <w:t>病理学</w:t>
            </w:r>
          </w:p>
        </w:tc>
        <w:tc>
          <w:tcPr>
            <w:tcW w:w="525" w:type="dxa"/>
          </w:tcPr>
          <w:p>
            <w:pPr>
              <w:rPr>
                <w:rFonts w:ascii="宋体" w:hAnsi="宋体"/>
              </w:rPr>
            </w:pPr>
          </w:p>
        </w:tc>
        <w:tc>
          <w:tcPr>
            <w:tcW w:w="1385" w:type="dxa"/>
          </w:tcPr>
          <w:p>
            <w:pPr>
              <w:rPr>
                <w:rFonts w:ascii="宋体" w:hAnsi="宋体"/>
              </w:rPr>
            </w:pPr>
            <w:r>
              <w:rPr>
                <w:rFonts w:hint="eastAsia" w:ascii="宋体" w:hAnsi="宋体"/>
              </w:rPr>
              <w:t>06-04-</w:t>
            </w:r>
          </w:p>
        </w:tc>
        <w:tc>
          <w:tcPr>
            <w:tcW w:w="3115" w:type="dxa"/>
          </w:tcPr>
          <w:p>
            <w:pPr>
              <w:rPr>
                <w:rFonts w:ascii="宋体" w:hAnsi="宋体"/>
              </w:rPr>
            </w:pPr>
            <w:r>
              <w:rPr>
                <w:rFonts w:hint="eastAsia" w:ascii="宋体" w:hAnsi="宋体"/>
              </w:rPr>
              <w:t>儿科学其他学科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01-05-</w:t>
            </w:r>
          </w:p>
        </w:tc>
        <w:tc>
          <w:tcPr>
            <w:tcW w:w="2917" w:type="dxa"/>
          </w:tcPr>
          <w:p>
            <w:pPr>
              <w:rPr>
                <w:rFonts w:ascii="宋体" w:hAnsi="宋体"/>
              </w:rPr>
            </w:pPr>
            <w:r>
              <w:rPr>
                <w:rFonts w:hint="eastAsia" w:ascii="宋体" w:hAnsi="宋体"/>
              </w:rPr>
              <w:t>寄生虫学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07-</w:t>
            </w:r>
          </w:p>
        </w:tc>
        <w:tc>
          <w:tcPr>
            <w:tcW w:w="3115" w:type="dxa"/>
          </w:tcPr>
          <w:p>
            <w:pPr>
              <w:rPr>
                <w:rFonts w:ascii="宋体" w:hAnsi="宋体"/>
                <w:b/>
              </w:rPr>
            </w:pPr>
            <w:r>
              <w:rPr>
                <w:rFonts w:hint="eastAsia" w:ascii="宋体" w:hAnsi="宋体"/>
                <w:b/>
              </w:rPr>
              <w:t>眼、耳鼻喉学科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01-06-</w:t>
            </w:r>
          </w:p>
        </w:tc>
        <w:tc>
          <w:tcPr>
            <w:tcW w:w="2917" w:type="dxa"/>
          </w:tcPr>
          <w:p>
            <w:pPr>
              <w:rPr>
                <w:rFonts w:ascii="宋体" w:hAnsi="宋体"/>
              </w:rPr>
            </w:pPr>
            <w:r>
              <w:rPr>
                <w:rFonts w:hint="eastAsia" w:ascii="宋体" w:hAnsi="宋体"/>
              </w:rPr>
              <w:t>微生物学</w:t>
            </w:r>
          </w:p>
        </w:tc>
        <w:tc>
          <w:tcPr>
            <w:tcW w:w="525" w:type="dxa"/>
          </w:tcPr>
          <w:p>
            <w:pPr>
              <w:rPr>
                <w:rFonts w:ascii="宋体" w:hAnsi="宋体"/>
              </w:rPr>
            </w:pPr>
          </w:p>
        </w:tc>
        <w:tc>
          <w:tcPr>
            <w:tcW w:w="1385" w:type="dxa"/>
          </w:tcPr>
          <w:p>
            <w:pPr>
              <w:rPr>
                <w:rFonts w:ascii="宋体" w:hAnsi="宋体"/>
              </w:rPr>
            </w:pPr>
            <w:r>
              <w:rPr>
                <w:rFonts w:hint="eastAsia" w:ascii="宋体" w:hAnsi="宋体"/>
              </w:rPr>
              <w:t>07-01-</w:t>
            </w:r>
          </w:p>
        </w:tc>
        <w:tc>
          <w:tcPr>
            <w:tcW w:w="3115" w:type="dxa"/>
          </w:tcPr>
          <w:p>
            <w:pPr>
              <w:rPr>
                <w:rFonts w:ascii="宋体" w:hAnsi="宋体"/>
              </w:rPr>
            </w:pPr>
            <w:r>
              <w:rPr>
                <w:rFonts w:hint="eastAsia" w:ascii="宋体" w:hAnsi="宋体"/>
              </w:rPr>
              <w:t>耳鼻喉科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b/>
              </w:rPr>
            </w:pPr>
            <w:r>
              <w:rPr>
                <w:rFonts w:hint="eastAsia" w:ascii="宋体" w:hAnsi="宋体"/>
                <w:b/>
              </w:rPr>
              <w:t>02-</w:t>
            </w:r>
          </w:p>
        </w:tc>
        <w:tc>
          <w:tcPr>
            <w:tcW w:w="2917" w:type="dxa"/>
          </w:tcPr>
          <w:p>
            <w:pPr>
              <w:rPr>
                <w:rFonts w:ascii="宋体" w:hAnsi="宋体"/>
                <w:b/>
              </w:rPr>
            </w:pPr>
            <w:r>
              <w:rPr>
                <w:rFonts w:hint="eastAsia" w:ascii="宋体" w:hAnsi="宋体"/>
                <w:b/>
              </w:rPr>
              <w:t>基础机能</w:t>
            </w:r>
          </w:p>
        </w:tc>
        <w:tc>
          <w:tcPr>
            <w:tcW w:w="525" w:type="dxa"/>
          </w:tcPr>
          <w:p>
            <w:pPr>
              <w:rPr>
                <w:rFonts w:ascii="宋体" w:hAnsi="宋体"/>
                <w:b/>
              </w:rPr>
            </w:pPr>
          </w:p>
        </w:tc>
        <w:tc>
          <w:tcPr>
            <w:tcW w:w="1385" w:type="dxa"/>
          </w:tcPr>
          <w:p>
            <w:pPr>
              <w:rPr>
                <w:rFonts w:ascii="宋体" w:hAnsi="宋体"/>
                <w:bCs/>
              </w:rPr>
            </w:pPr>
            <w:r>
              <w:rPr>
                <w:rFonts w:hint="eastAsia" w:ascii="宋体" w:hAnsi="宋体"/>
                <w:bCs/>
              </w:rPr>
              <w:t>07-02-</w:t>
            </w:r>
          </w:p>
        </w:tc>
        <w:tc>
          <w:tcPr>
            <w:tcW w:w="3115" w:type="dxa"/>
          </w:tcPr>
          <w:p>
            <w:pPr>
              <w:rPr>
                <w:rFonts w:ascii="宋体" w:hAnsi="宋体"/>
                <w:bCs/>
              </w:rPr>
            </w:pPr>
            <w:r>
              <w:rPr>
                <w:rFonts w:hint="eastAsia" w:ascii="宋体" w:hAnsi="宋体"/>
                <w:bCs/>
              </w:rPr>
              <w:t>眼科学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02-01-</w:t>
            </w:r>
          </w:p>
        </w:tc>
        <w:tc>
          <w:tcPr>
            <w:tcW w:w="2917" w:type="dxa"/>
          </w:tcPr>
          <w:p>
            <w:pPr>
              <w:rPr>
                <w:rFonts w:ascii="宋体" w:hAnsi="宋体"/>
              </w:rPr>
            </w:pPr>
            <w:r>
              <w:rPr>
                <w:rFonts w:hint="eastAsia" w:ascii="宋体" w:hAnsi="宋体"/>
              </w:rPr>
              <w:t>生理学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08-</w:t>
            </w:r>
          </w:p>
        </w:tc>
        <w:tc>
          <w:tcPr>
            <w:tcW w:w="3115" w:type="dxa"/>
          </w:tcPr>
          <w:p>
            <w:pPr>
              <w:rPr>
                <w:rFonts w:ascii="宋体" w:hAnsi="宋体"/>
                <w:b/>
              </w:rPr>
            </w:pPr>
            <w:r>
              <w:rPr>
                <w:rFonts w:hint="eastAsia" w:ascii="宋体" w:hAnsi="宋体"/>
                <w:b/>
              </w:rPr>
              <w:t>口腔医学学科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02-02-</w:t>
            </w:r>
          </w:p>
        </w:tc>
        <w:tc>
          <w:tcPr>
            <w:tcW w:w="2917" w:type="dxa"/>
          </w:tcPr>
          <w:p>
            <w:pPr>
              <w:rPr>
                <w:rFonts w:ascii="宋体" w:hAnsi="宋体"/>
              </w:rPr>
            </w:pPr>
            <w:r>
              <w:rPr>
                <w:rFonts w:hint="eastAsia" w:ascii="宋体" w:hAnsi="宋体"/>
              </w:rPr>
              <w:t>生物化学</w:t>
            </w:r>
          </w:p>
        </w:tc>
        <w:tc>
          <w:tcPr>
            <w:tcW w:w="525" w:type="dxa"/>
          </w:tcPr>
          <w:p>
            <w:pPr>
              <w:rPr>
                <w:rFonts w:ascii="宋体" w:hAnsi="宋体"/>
              </w:rPr>
            </w:pPr>
          </w:p>
        </w:tc>
        <w:tc>
          <w:tcPr>
            <w:tcW w:w="1385" w:type="dxa"/>
          </w:tcPr>
          <w:p>
            <w:pPr>
              <w:rPr>
                <w:rFonts w:ascii="宋体" w:hAnsi="宋体"/>
              </w:rPr>
            </w:pPr>
            <w:r>
              <w:rPr>
                <w:rFonts w:hint="eastAsia" w:ascii="宋体" w:hAnsi="宋体"/>
              </w:rPr>
              <w:t>08-01-</w:t>
            </w:r>
          </w:p>
        </w:tc>
        <w:tc>
          <w:tcPr>
            <w:tcW w:w="3115" w:type="dxa"/>
          </w:tcPr>
          <w:p>
            <w:pPr>
              <w:rPr>
                <w:rFonts w:ascii="宋体" w:hAnsi="宋体"/>
              </w:rPr>
            </w:pPr>
            <w:r>
              <w:rPr>
                <w:rFonts w:hint="eastAsia" w:ascii="宋体" w:hAnsi="宋体"/>
              </w:rPr>
              <w:t>口腔内科学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02-03-</w:t>
            </w:r>
          </w:p>
        </w:tc>
        <w:tc>
          <w:tcPr>
            <w:tcW w:w="2917" w:type="dxa"/>
          </w:tcPr>
          <w:p>
            <w:pPr>
              <w:rPr>
                <w:rFonts w:ascii="宋体" w:hAnsi="宋体"/>
              </w:rPr>
            </w:pPr>
            <w:r>
              <w:rPr>
                <w:rFonts w:hint="eastAsia" w:ascii="宋体" w:hAnsi="宋体"/>
              </w:rPr>
              <w:t>生物物理学</w:t>
            </w:r>
          </w:p>
        </w:tc>
        <w:tc>
          <w:tcPr>
            <w:tcW w:w="525" w:type="dxa"/>
          </w:tcPr>
          <w:p>
            <w:pPr>
              <w:rPr>
                <w:rFonts w:ascii="宋体" w:hAnsi="宋体"/>
              </w:rPr>
            </w:pPr>
          </w:p>
        </w:tc>
        <w:tc>
          <w:tcPr>
            <w:tcW w:w="1385" w:type="dxa"/>
          </w:tcPr>
          <w:p>
            <w:pPr>
              <w:rPr>
                <w:rFonts w:ascii="宋体" w:hAnsi="宋体"/>
              </w:rPr>
            </w:pPr>
            <w:r>
              <w:rPr>
                <w:rFonts w:hint="eastAsia" w:ascii="宋体" w:hAnsi="宋体"/>
              </w:rPr>
              <w:t>08-02-</w:t>
            </w:r>
          </w:p>
        </w:tc>
        <w:tc>
          <w:tcPr>
            <w:tcW w:w="3115" w:type="dxa"/>
          </w:tcPr>
          <w:p>
            <w:pPr>
              <w:rPr>
                <w:rFonts w:ascii="宋体" w:hAnsi="宋体"/>
              </w:rPr>
            </w:pPr>
            <w:r>
              <w:rPr>
                <w:rFonts w:hint="eastAsia" w:ascii="宋体" w:hAnsi="宋体"/>
              </w:rPr>
              <w:t>口腔外科学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02-04-</w:t>
            </w:r>
          </w:p>
        </w:tc>
        <w:tc>
          <w:tcPr>
            <w:tcW w:w="2917" w:type="dxa"/>
          </w:tcPr>
          <w:p>
            <w:pPr>
              <w:rPr>
                <w:rFonts w:ascii="宋体" w:hAnsi="宋体"/>
              </w:rPr>
            </w:pPr>
            <w:r>
              <w:rPr>
                <w:rFonts w:hint="eastAsia" w:ascii="宋体" w:hAnsi="宋体"/>
              </w:rPr>
              <w:t>药理学</w:t>
            </w:r>
          </w:p>
        </w:tc>
        <w:tc>
          <w:tcPr>
            <w:tcW w:w="525" w:type="dxa"/>
          </w:tcPr>
          <w:p>
            <w:pPr>
              <w:rPr>
                <w:rFonts w:ascii="宋体" w:hAnsi="宋体"/>
              </w:rPr>
            </w:pPr>
          </w:p>
        </w:tc>
        <w:tc>
          <w:tcPr>
            <w:tcW w:w="1385" w:type="dxa"/>
          </w:tcPr>
          <w:p>
            <w:pPr>
              <w:rPr>
                <w:rFonts w:ascii="宋体" w:hAnsi="宋体"/>
              </w:rPr>
            </w:pPr>
            <w:r>
              <w:rPr>
                <w:rFonts w:hint="eastAsia" w:ascii="宋体" w:hAnsi="宋体"/>
              </w:rPr>
              <w:t>08-03-</w:t>
            </w:r>
          </w:p>
        </w:tc>
        <w:tc>
          <w:tcPr>
            <w:tcW w:w="3115" w:type="dxa"/>
          </w:tcPr>
          <w:p>
            <w:pPr>
              <w:rPr>
                <w:rFonts w:ascii="宋体" w:hAnsi="宋体"/>
              </w:rPr>
            </w:pPr>
            <w:r>
              <w:rPr>
                <w:rFonts w:hint="eastAsia" w:ascii="宋体" w:hAnsi="宋体"/>
              </w:rPr>
              <w:t>口腔正畸学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02-05-</w:t>
            </w:r>
          </w:p>
        </w:tc>
        <w:tc>
          <w:tcPr>
            <w:tcW w:w="2917" w:type="dxa"/>
          </w:tcPr>
          <w:p>
            <w:pPr>
              <w:rPr>
                <w:rFonts w:ascii="宋体" w:hAnsi="宋体"/>
              </w:rPr>
            </w:pPr>
            <w:r>
              <w:rPr>
                <w:rFonts w:hint="eastAsia" w:ascii="宋体" w:hAnsi="宋体"/>
              </w:rPr>
              <w:t>细胞生物学</w:t>
            </w:r>
          </w:p>
        </w:tc>
        <w:tc>
          <w:tcPr>
            <w:tcW w:w="525" w:type="dxa"/>
          </w:tcPr>
          <w:p>
            <w:pPr>
              <w:rPr>
                <w:rFonts w:ascii="宋体" w:hAnsi="宋体"/>
              </w:rPr>
            </w:pPr>
          </w:p>
        </w:tc>
        <w:tc>
          <w:tcPr>
            <w:tcW w:w="1385" w:type="dxa"/>
          </w:tcPr>
          <w:p>
            <w:pPr>
              <w:rPr>
                <w:rFonts w:ascii="宋体" w:hAnsi="宋体"/>
              </w:rPr>
            </w:pPr>
            <w:r>
              <w:rPr>
                <w:rFonts w:hint="eastAsia" w:ascii="宋体" w:hAnsi="宋体"/>
              </w:rPr>
              <w:t>08-04-</w:t>
            </w:r>
          </w:p>
        </w:tc>
        <w:tc>
          <w:tcPr>
            <w:tcW w:w="3115" w:type="dxa"/>
          </w:tcPr>
          <w:p>
            <w:pPr>
              <w:rPr>
                <w:rFonts w:ascii="宋体" w:hAnsi="宋体"/>
              </w:rPr>
            </w:pPr>
            <w:r>
              <w:rPr>
                <w:rFonts w:hint="eastAsia" w:ascii="宋体" w:hAnsi="宋体"/>
              </w:rPr>
              <w:t>口腔修复学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02-06-</w:t>
            </w:r>
          </w:p>
        </w:tc>
        <w:tc>
          <w:tcPr>
            <w:tcW w:w="2917" w:type="dxa"/>
          </w:tcPr>
          <w:p>
            <w:pPr>
              <w:rPr>
                <w:rFonts w:ascii="宋体" w:hAnsi="宋体"/>
              </w:rPr>
            </w:pPr>
            <w:r>
              <w:rPr>
                <w:rFonts w:hint="eastAsia" w:ascii="宋体" w:hAnsi="宋体"/>
              </w:rPr>
              <w:t>病生理学</w:t>
            </w:r>
          </w:p>
        </w:tc>
        <w:tc>
          <w:tcPr>
            <w:tcW w:w="525" w:type="dxa"/>
          </w:tcPr>
          <w:p>
            <w:pPr>
              <w:rPr>
                <w:rFonts w:ascii="宋体" w:hAnsi="宋体"/>
              </w:rPr>
            </w:pPr>
          </w:p>
        </w:tc>
        <w:tc>
          <w:tcPr>
            <w:tcW w:w="1385" w:type="dxa"/>
          </w:tcPr>
          <w:p>
            <w:pPr>
              <w:rPr>
                <w:rFonts w:ascii="宋体" w:hAnsi="宋体"/>
              </w:rPr>
            </w:pPr>
            <w:r>
              <w:rPr>
                <w:rFonts w:hint="eastAsia" w:ascii="宋体" w:hAnsi="宋体"/>
              </w:rPr>
              <w:t>08-05-</w:t>
            </w:r>
          </w:p>
        </w:tc>
        <w:tc>
          <w:tcPr>
            <w:tcW w:w="3115" w:type="dxa"/>
          </w:tcPr>
          <w:p>
            <w:pPr>
              <w:rPr>
                <w:rFonts w:ascii="宋体" w:hAnsi="宋体"/>
              </w:rPr>
            </w:pPr>
            <w:r>
              <w:rPr>
                <w:rFonts w:hint="eastAsia" w:ascii="宋体" w:hAnsi="宋体"/>
              </w:rPr>
              <w:t>口腔学其他学科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02-07-</w:t>
            </w:r>
          </w:p>
        </w:tc>
        <w:tc>
          <w:tcPr>
            <w:tcW w:w="2917" w:type="dxa"/>
          </w:tcPr>
          <w:p>
            <w:pPr>
              <w:rPr>
                <w:rFonts w:ascii="宋体" w:hAnsi="宋体"/>
              </w:rPr>
            </w:pPr>
            <w:r>
              <w:rPr>
                <w:rFonts w:hint="eastAsia" w:ascii="宋体" w:hAnsi="宋体"/>
              </w:rPr>
              <w:t>免疫学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09-</w:t>
            </w:r>
          </w:p>
        </w:tc>
        <w:tc>
          <w:tcPr>
            <w:tcW w:w="3115" w:type="dxa"/>
          </w:tcPr>
          <w:p>
            <w:pPr>
              <w:rPr>
                <w:rFonts w:ascii="宋体" w:hAnsi="宋体"/>
                <w:b/>
              </w:rPr>
            </w:pPr>
            <w:r>
              <w:rPr>
                <w:rFonts w:hint="eastAsia" w:ascii="宋体" w:hAnsi="宋体"/>
                <w:b/>
              </w:rPr>
              <w:t>影像医学学科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02-08-</w:t>
            </w:r>
          </w:p>
        </w:tc>
        <w:tc>
          <w:tcPr>
            <w:tcW w:w="2917" w:type="dxa"/>
          </w:tcPr>
          <w:p>
            <w:pPr>
              <w:rPr>
                <w:rFonts w:ascii="宋体" w:hAnsi="宋体"/>
              </w:rPr>
            </w:pPr>
            <w:r>
              <w:rPr>
                <w:rFonts w:hint="eastAsia" w:ascii="宋体" w:hAnsi="宋体"/>
              </w:rPr>
              <w:t>基础医学其他学科</w:t>
            </w:r>
          </w:p>
        </w:tc>
        <w:tc>
          <w:tcPr>
            <w:tcW w:w="525" w:type="dxa"/>
          </w:tcPr>
          <w:p>
            <w:pPr>
              <w:rPr>
                <w:rFonts w:ascii="宋体" w:hAnsi="宋体"/>
              </w:rPr>
            </w:pPr>
          </w:p>
        </w:tc>
        <w:tc>
          <w:tcPr>
            <w:tcW w:w="1385" w:type="dxa"/>
          </w:tcPr>
          <w:p>
            <w:pPr>
              <w:rPr>
                <w:rFonts w:ascii="宋体" w:hAnsi="宋体"/>
              </w:rPr>
            </w:pPr>
            <w:r>
              <w:rPr>
                <w:rFonts w:hint="eastAsia" w:ascii="宋体" w:hAnsi="宋体"/>
              </w:rPr>
              <w:t>09-01-</w:t>
            </w:r>
          </w:p>
        </w:tc>
        <w:tc>
          <w:tcPr>
            <w:tcW w:w="3115" w:type="dxa"/>
          </w:tcPr>
          <w:p>
            <w:pPr>
              <w:rPr>
                <w:rFonts w:ascii="宋体" w:hAnsi="宋体"/>
              </w:rPr>
            </w:pPr>
            <w:r>
              <w:rPr>
                <w:rFonts w:hint="eastAsia" w:ascii="宋体" w:hAnsi="宋体"/>
              </w:rPr>
              <w:t>放射诊断学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b/>
              </w:rPr>
            </w:pPr>
            <w:r>
              <w:rPr>
                <w:rFonts w:hint="eastAsia" w:ascii="宋体" w:hAnsi="宋体"/>
                <w:b/>
              </w:rPr>
              <w:t>03-</w:t>
            </w:r>
          </w:p>
        </w:tc>
        <w:tc>
          <w:tcPr>
            <w:tcW w:w="2917" w:type="dxa"/>
          </w:tcPr>
          <w:p>
            <w:pPr>
              <w:rPr>
                <w:rFonts w:ascii="宋体" w:hAnsi="宋体"/>
                <w:b/>
              </w:rPr>
            </w:pPr>
            <w:r>
              <w:rPr>
                <w:rFonts w:hint="eastAsia" w:ascii="宋体" w:hAnsi="宋体"/>
                <w:b/>
              </w:rPr>
              <w:t>临床内科学</w:t>
            </w:r>
          </w:p>
        </w:tc>
        <w:tc>
          <w:tcPr>
            <w:tcW w:w="525" w:type="dxa"/>
          </w:tcPr>
          <w:p>
            <w:pPr>
              <w:rPr>
                <w:rFonts w:ascii="宋体" w:hAnsi="宋体"/>
              </w:rPr>
            </w:pPr>
          </w:p>
        </w:tc>
        <w:tc>
          <w:tcPr>
            <w:tcW w:w="1385" w:type="dxa"/>
          </w:tcPr>
          <w:p>
            <w:pPr>
              <w:rPr>
                <w:rFonts w:ascii="宋体" w:hAnsi="宋体"/>
              </w:rPr>
            </w:pPr>
            <w:r>
              <w:rPr>
                <w:rFonts w:hint="eastAsia" w:ascii="宋体" w:hAnsi="宋体"/>
              </w:rPr>
              <w:t>09-02-</w:t>
            </w:r>
          </w:p>
        </w:tc>
        <w:tc>
          <w:tcPr>
            <w:tcW w:w="3115" w:type="dxa"/>
          </w:tcPr>
          <w:p>
            <w:pPr>
              <w:rPr>
                <w:rFonts w:ascii="宋体" w:hAnsi="宋体"/>
              </w:rPr>
            </w:pPr>
            <w:r>
              <w:rPr>
                <w:rFonts w:hint="eastAsia" w:ascii="宋体" w:hAnsi="宋体"/>
              </w:rPr>
              <w:t>超声诊断学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03-01-</w:t>
            </w:r>
          </w:p>
        </w:tc>
        <w:tc>
          <w:tcPr>
            <w:tcW w:w="2917" w:type="dxa"/>
          </w:tcPr>
          <w:p>
            <w:pPr>
              <w:rPr>
                <w:rFonts w:ascii="宋体" w:hAnsi="宋体"/>
              </w:rPr>
            </w:pPr>
            <w:r>
              <w:rPr>
                <w:rFonts w:hint="eastAsia" w:ascii="宋体" w:hAnsi="宋体"/>
              </w:rPr>
              <w:t>心血管病学</w:t>
            </w:r>
          </w:p>
        </w:tc>
        <w:tc>
          <w:tcPr>
            <w:tcW w:w="525" w:type="dxa"/>
          </w:tcPr>
          <w:p>
            <w:pPr>
              <w:rPr>
                <w:rFonts w:ascii="宋体" w:hAnsi="宋体"/>
              </w:rPr>
            </w:pPr>
          </w:p>
        </w:tc>
        <w:tc>
          <w:tcPr>
            <w:tcW w:w="1385" w:type="dxa"/>
          </w:tcPr>
          <w:p>
            <w:pPr>
              <w:rPr>
                <w:rFonts w:ascii="宋体" w:hAnsi="宋体"/>
              </w:rPr>
            </w:pPr>
            <w:r>
              <w:rPr>
                <w:rFonts w:hint="eastAsia" w:ascii="宋体" w:hAnsi="宋体"/>
              </w:rPr>
              <w:t>09-03-</w:t>
            </w:r>
          </w:p>
        </w:tc>
        <w:tc>
          <w:tcPr>
            <w:tcW w:w="3115" w:type="dxa"/>
          </w:tcPr>
          <w:p>
            <w:pPr>
              <w:rPr>
                <w:rFonts w:ascii="宋体" w:hAnsi="宋体"/>
              </w:rPr>
            </w:pPr>
            <w:r>
              <w:rPr>
                <w:rFonts w:hint="eastAsia" w:ascii="宋体" w:hAnsi="宋体"/>
              </w:rPr>
              <w:t>放射肿瘤学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03-02-</w:t>
            </w:r>
          </w:p>
        </w:tc>
        <w:tc>
          <w:tcPr>
            <w:tcW w:w="2917" w:type="dxa"/>
          </w:tcPr>
          <w:p>
            <w:pPr>
              <w:rPr>
                <w:rFonts w:ascii="宋体" w:hAnsi="宋体"/>
              </w:rPr>
            </w:pPr>
            <w:r>
              <w:rPr>
                <w:rFonts w:hint="eastAsia" w:ascii="宋体" w:hAnsi="宋体"/>
              </w:rPr>
              <w:t>呼吸病学</w:t>
            </w:r>
          </w:p>
        </w:tc>
        <w:tc>
          <w:tcPr>
            <w:tcW w:w="525" w:type="dxa"/>
          </w:tcPr>
          <w:p>
            <w:pPr>
              <w:rPr>
                <w:rFonts w:ascii="宋体" w:hAnsi="宋体"/>
              </w:rPr>
            </w:pPr>
          </w:p>
        </w:tc>
        <w:tc>
          <w:tcPr>
            <w:tcW w:w="1385" w:type="dxa"/>
          </w:tcPr>
          <w:p>
            <w:pPr>
              <w:rPr>
                <w:rFonts w:ascii="宋体" w:hAnsi="宋体"/>
              </w:rPr>
            </w:pPr>
            <w:r>
              <w:rPr>
                <w:rFonts w:hint="eastAsia" w:ascii="宋体" w:hAnsi="宋体"/>
              </w:rPr>
              <w:t>09-04-</w:t>
            </w:r>
          </w:p>
        </w:tc>
        <w:tc>
          <w:tcPr>
            <w:tcW w:w="3115" w:type="dxa"/>
          </w:tcPr>
          <w:p>
            <w:pPr>
              <w:rPr>
                <w:rFonts w:ascii="宋体" w:hAnsi="宋体"/>
              </w:rPr>
            </w:pPr>
            <w:r>
              <w:rPr>
                <w:rFonts w:hint="eastAsia" w:ascii="宋体" w:hAnsi="宋体"/>
              </w:rPr>
              <w:t>影像医学其他学科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03-03-</w:t>
            </w:r>
          </w:p>
        </w:tc>
        <w:tc>
          <w:tcPr>
            <w:tcW w:w="2917" w:type="dxa"/>
          </w:tcPr>
          <w:p>
            <w:pPr>
              <w:rPr>
                <w:rFonts w:ascii="宋体" w:hAnsi="宋体"/>
              </w:rPr>
            </w:pPr>
            <w:r>
              <w:rPr>
                <w:rFonts w:hint="eastAsia" w:ascii="宋体" w:hAnsi="宋体"/>
              </w:rPr>
              <w:t>胃肠病学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10-</w:t>
            </w:r>
          </w:p>
        </w:tc>
        <w:tc>
          <w:tcPr>
            <w:tcW w:w="3115" w:type="dxa"/>
          </w:tcPr>
          <w:p>
            <w:pPr>
              <w:rPr>
                <w:rFonts w:ascii="宋体" w:hAnsi="宋体"/>
                <w:b/>
              </w:rPr>
            </w:pPr>
            <w:r>
              <w:rPr>
                <w:rFonts w:hint="eastAsia" w:ascii="宋体" w:hAnsi="宋体"/>
                <w:b/>
              </w:rPr>
              <w:t>急诊学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03-04-</w:t>
            </w:r>
          </w:p>
        </w:tc>
        <w:tc>
          <w:tcPr>
            <w:tcW w:w="2917" w:type="dxa"/>
          </w:tcPr>
          <w:p>
            <w:pPr>
              <w:rPr>
                <w:rFonts w:ascii="宋体" w:hAnsi="宋体"/>
              </w:rPr>
            </w:pPr>
            <w:r>
              <w:rPr>
                <w:rFonts w:hint="eastAsia" w:ascii="宋体" w:hAnsi="宋体"/>
              </w:rPr>
              <w:t>血液病学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11-</w:t>
            </w:r>
          </w:p>
        </w:tc>
        <w:tc>
          <w:tcPr>
            <w:tcW w:w="3115" w:type="dxa"/>
          </w:tcPr>
          <w:p>
            <w:pPr>
              <w:rPr>
                <w:rFonts w:ascii="宋体" w:hAnsi="宋体"/>
                <w:b/>
              </w:rPr>
            </w:pPr>
            <w:r>
              <w:rPr>
                <w:rFonts w:hint="eastAsia" w:ascii="宋体" w:hAnsi="宋体"/>
                <w:b/>
              </w:rPr>
              <w:t>医学检验</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03-05-</w:t>
            </w:r>
          </w:p>
        </w:tc>
        <w:tc>
          <w:tcPr>
            <w:tcW w:w="2917" w:type="dxa"/>
          </w:tcPr>
          <w:p>
            <w:pPr>
              <w:rPr>
                <w:rFonts w:ascii="宋体" w:hAnsi="宋体"/>
              </w:rPr>
            </w:pPr>
            <w:r>
              <w:rPr>
                <w:rFonts w:hint="eastAsia" w:ascii="宋体" w:hAnsi="宋体"/>
              </w:rPr>
              <w:t>肾脏病学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12-</w:t>
            </w:r>
          </w:p>
        </w:tc>
        <w:tc>
          <w:tcPr>
            <w:tcW w:w="3115" w:type="dxa"/>
          </w:tcPr>
          <w:p>
            <w:pPr>
              <w:rPr>
                <w:rFonts w:ascii="宋体" w:hAnsi="宋体"/>
                <w:b/>
              </w:rPr>
            </w:pPr>
            <w:r>
              <w:rPr>
                <w:rFonts w:hint="eastAsia" w:ascii="宋体" w:hAnsi="宋体"/>
                <w:b/>
              </w:rPr>
              <w:t>公共卫生与预防医学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03-06-</w:t>
            </w:r>
          </w:p>
        </w:tc>
        <w:tc>
          <w:tcPr>
            <w:tcW w:w="2917" w:type="dxa"/>
          </w:tcPr>
          <w:p>
            <w:pPr>
              <w:rPr>
                <w:rFonts w:ascii="宋体" w:hAnsi="宋体"/>
              </w:rPr>
            </w:pPr>
            <w:r>
              <w:rPr>
                <w:rFonts w:hint="eastAsia" w:ascii="宋体" w:hAnsi="宋体"/>
              </w:rPr>
              <w:t>内分泌学</w:t>
            </w:r>
          </w:p>
        </w:tc>
        <w:tc>
          <w:tcPr>
            <w:tcW w:w="525" w:type="dxa"/>
          </w:tcPr>
          <w:p>
            <w:pPr>
              <w:rPr>
                <w:rFonts w:ascii="宋体" w:hAnsi="宋体"/>
                <w:b/>
              </w:rPr>
            </w:pPr>
          </w:p>
        </w:tc>
        <w:tc>
          <w:tcPr>
            <w:tcW w:w="1385" w:type="dxa"/>
          </w:tcPr>
          <w:p>
            <w:pPr>
              <w:rPr>
                <w:rFonts w:ascii="宋体" w:hAnsi="宋体"/>
              </w:rPr>
            </w:pPr>
            <w:r>
              <w:rPr>
                <w:rFonts w:hint="eastAsia" w:ascii="宋体" w:hAnsi="宋体"/>
              </w:rPr>
              <w:t>12-01-</w:t>
            </w:r>
          </w:p>
        </w:tc>
        <w:tc>
          <w:tcPr>
            <w:tcW w:w="3115" w:type="dxa"/>
          </w:tcPr>
          <w:p>
            <w:pPr>
              <w:rPr>
                <w:rFonts w:ascii="宋体" w:hAnsi="宋体"/>
              </w:rPr>
            </w:pPr>
            <w:r>
              <w:rPr>
                <w:rFonts w:hint="eastAsia" w:ascii="宋体" w:hAnsi="宋体"/>
              </w:rPr>
              <w:t>劳动卫生与环境卫生学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03-07-</w:t>
            </w:r>
          </w:p>
        </w:tc>
        <w:tc>
          <w:tcPr>
            <w:tcW w:w="2917" w:type="dxa"/>
          </w:tcPr>
          <w:p>
            <w:pPr>
              <w:rPr>
                <w:rFonts w:ascii="宋体" w:hAnsi="宋体"/>
              </w:rPr>
            </w:pPr>
            <w:r>
              <w:rPr>
                <w:rFonts w:hint="eastAsia" w:ascii="宋体" w:hAnsi="宋体"/>
              </w:rPr>
              <w:t>神经内科学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12-02-</w:t>
            </w:r>
          </w:p>
        </w:tc>
        <w:tc>
          <w:tcPr>
            <w:tcW w:w="3115" w:type="dxa"/>
          </w:tcPr>
          <w:p>
            <w:pPr>
              <w:rPr>
                <w:rFonts w:ascii="宋体" w:hAnsi="宋体"/>
              </w:rPr>
            </w:pPr>
            <w:r>
              <w:rPr>
                <w:rFonts w:hint="eastAsia" w:ascii="宋体" w:hAnsi="宋体"/>
              </w:rPr>
              <w:t>营养与食品卫生学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03-08-</w:t>
            </w:r>
          </w:p>
        </w:tc>
        <w:tc>
          <w:tcPr>
            <w:tcW w:w="2917" w:type="dxa"/>
          </w:tcPr>
          <w:p>
            <w:pPr>
              <w:rPr>
                <w:rFonts w:ascii="宋体" w:hAnsi="宋体"/>
              </w:rPr>
            </w:pPr>
            <w:r>
              <w:rPr>
                <w:rFonts w:hint="eastAsia" w:ascii="宋体" w:hAnsi="宋体"/>
              </w:rPr>
              <w:t>传染病学</w:t>
            </w:r>
          </w:p>
        </w:tc>
        <w:tc>
          <w:tcPr>
            <w:tcW w:w="525" w:type="dxa"/>
          </w:tcPr>
          <w:p>
            <w:pPr>
              <w:rPr>
                <w:rFonts w:ascii="宋体" w:hAnsi="宋体"/>
                <w:b/>
              </w:rPr>
            </w:pPr>
          </w:p>
        </w:tc>
        <w:tc>
          <w:tcPr>
            <w:tcW w:w="1385" w:type="dxa"/>
          </w:tcPr>
          <w:p>
            <w:pPr>
              <w:rPr>
                <w:rFonts w:ascii="宋体" w:hAnsi="宋体"/>
              </w:rPr>
            </w:pPr>
            <w:r>
              <w:rPr>
                <w:rFonts w:hint="eastAsia" w:ascii="宋体" w:hAnsi="宋体"/>
              </w:rPr>
              <w:t>12-03-</w:t>
            </w:r>
          </w:p>
        </w:tc>
        <w:tc>
          <w:tcPr>
            <w:tcW w:w="3115" w:type="dxa"/>
          </w:tcPr>
          <w:p>
            <w:pPr>
              <w:rPr>
                <w:rFonts w:ascii="宋体" w:hAnsi="宋体"/>
              </w:rPr>
            </w:pPr>
            <w:r>
              <w:rPr>
                <w:rFonts w:hint="eastAsia" w:ascii="宋体" w:hAnsi="宋体"/>
              </w:rPr>
              <w:t>儿少卫生与妇幼卫生学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03-09-</w:t>
            </w:r>
          </w:p>
        </w:tc>
        <w:tc>
          <w:tcPr>
            <w:tcW w:w="2917" w:type="dxa"/>
          </w:tcPr>
          <w:p>
            <w:pPr>
              <w:rPr>
                <w:rFonts w:ascii="宋体" w:hAnsi="宋体"/>
              </w:rPr>
            </w:pPr>
            <w:r>
              <w:rPr>
                <w:rFonts w:hint="eastAsia" w:ascii="宋体" w:hAnsi="宋体"/>
              </w:rPr>
              <w:t>精神卫生学</w:t>
            </w:r>
          </w:p>
        </w:tc>
        <w:tc>
          <w:tcPr>
            <w:tcW w:w="525" w:type="dxa"/>
          </w:tcPr>
          <w:p>
            <w:pPr>
              <w:rPr>
                <w:rFonts w:ascii="宋体" w:hAnsi="宋体"/>
                <w:b/>
              </w:rPr>
            </w:pPr>
          </w:p>
        </w:tc>
        <w:tc>
          <w:tcPr>
            <w:tcW w:w="1385" w:type="dxa"/>
          </w:tcPr>
          <w:p>
            <w:pPr>
              <w:rPr>
                <w:rFonts w:ascii="宋体" w:hAnsi="宋体"/>
              </w:rPr>
            </w:pPr>
            <w:r>
              <w:rPr>
                <w:rFonts w:hint="eastAsia" w:ascii="宋体" w:hAnsi="宋体"/>
              </w:rPr>
              <w:t>12-04-</w:t>
            </w:r>
          </w:p>
        </w:tc>
        <w:tc>
          <w:tcPr>
            <w:tcW w:w="3115" w:type="dxa"/>
          </w:tcPr>
          <w:p>
            <w:pPr>
              <w:rPr>
                <w:rFonts w:ascii="宋体" w:hAnsi="宋体"/>
              </w:rPr>
            </w:pPr>
            <w:r>
              <w:rPr>
                <w:rFonts w:hint="eastAsia" w:ascii="宋体" w:hAnsi="宋体"/>
              </w:rPr>
              <w:t>卫生毒理学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03-10-</w:t>
            </w:r>
          </w:p>
        </w:tc>
        <w:tc>
          <w:tcPr>
            <w:tcW w:w="2917" w:type="dxa"/>
          </w:tcPr>
          <w:p>
            <w:pPr>
              <w:rPr>
                <w:rFonts w:ascii="宋体" w:hAnsi="宋体"/>
              </w:rPr>
            </w:pPr>
            <w:r>
              <w:rPr>
                <w:rFonts w:hint="eastAsia" w:ascii="宋体" w:hAnsi="宋体"/>
              </w:rPr>
              <w:t>内科学其他学科</w:t>
            </w:r>
          </w:p>
        </w:tc>
        <w:tc>
          <w:tcPr>
            <w:tcW w:w="525" w:type="dxa"/>
          </w:tcPr>
          <w:p>
            <w:pPr>
              <w:rPr>
                <w:rFonts w:ascii="宋体" w:hAnsi="宋体"/>
                <w:b/>
              </w:rPr>
            </w:pPr>
          </w:p>
        </w:tc>
        <w:tc>
          <w:tcPr>
            <w:tcW w:w="1385" w:type="dxa"/>
          </w:tcPr>
          <w:p>
            <w:pPr>
              <w:rPr>
                <w:rFonts w:ascii="宋体" w:hAnsi="宋体"/>
              </w:rPr>
            </w:pPr>
            <w:r>
              <w:rPr>
                <w:rFonts w:hint="eastAsia" w:ascii="宋体" w:hAnsi="宋体"/>
              </w:rPr>
              <w:t>12-05-</w:t>
            </w:r>
          </w:p>
        </w:tc>
        <w:tc>
          <w:tcPr>
            <w:tcW w:w="3115" w:type="dxa"/>
          </w:tcPr>
          <w:p>
            <w:pPr>
              <w:rPr>
                <w:rFonts w:ascii="宋体" w:hAnsi="宋体"/>
              </w:rPr>
            </w:pPr>
            <w:r>
              <w:rPr>
                <w:rFonts w:hint="eastAsia" w:ascii="宋体" w:hAnsi="宋体"/>
              </w:rPr>
              <w:t>统计流行病学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b/>
              </w:rPr>
            </w:pPr>
            <w:r>
              <w:rPr>
                <w:rFonts w:hint="eastAsia" w:ascii="宋体" w:hAnsi="宋体"/>
                <w:b/>
              </w:rPr>
              <w:t>04-</w:t>
            </w:r>
          </w:p>
        </w:tc>
        <w:tc>
          <w:tcPr>
            <w:tcW w:w="2917" w:type="dxa"/>
          </w:tcPr>
          <w:p>
            <w:pPr>
              <w:rPr>
                <w:rFonts w:ascii="宋体" w:hAnsi="宋体"/>
                <w:b/>
              </w:rPr>
            </w:pPr>
            <w:r>
              <w:rPr>
                <w:rFonts w:hint="eastAsia" w:ascii="宋体" w:hAnsi="宋体"/>
                <w:b/>
              </w:rPr>
              <w:t>临床外科学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12-06-</w:t>
            </w:r>
          </w:p>
        </w:tc>
        <w:tc>
          <w:tcPr>
            <w:tcW w:w="3115" w:type="dxa"/>
          </w:tcPr>
          <w:p>
            <w:pPr>
              <w:rPr>
                <w:rFonts w:ascii="宋体" w:hAnsi="宋体"/>
              </w:rPr>
            </w:pPr>
            <w:r>
              <w:rPr>
                <w:rFonts w:hint="eastAsia" w:ascii="宋体" w:hAnsi="宋体"/>
              </w:rPr>
              <w:t>卫生检验学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04-01-</w:t>
            </w:r>
          </w:p>
        </w:tc>
        <w:tc>
          <w:tcPr>
            <w:tcW w:w="2917" w:type="dxa"/>
          </w:tcPr>
          <w:p>
            <w:pPr>
              <w:rPr>
                <w:rFonts w:ascii="宋体" w:hAnsi="宋体"/>
              </w:rPr>
            </w:pPr>
            <w:r>
              <w:rPr>
                <w:rFonts w:hint="eastAsia" w:ascii="宋体" w:hAnsi="宋体"/>
              </w:rPr>
              <w:t>普通外科学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12-07-</w:t>
            </w:r>
          </w:p>
        </w:tc>
        <w:tc>
          <w:tcPr>
            <w:tcW w:w="3115" w:type="dxa"/>
          </w:tcPr>
          <w:p>
            <w:pPr>
              <w:rPr>
                <w:rFonts w:ascii="宋体" w:hAnsi="宋体"/>
              </w:rPr>
            </w:pPr>
            <w:r>
              <w:rPr>
                <w:rFonts w:hint="eastAsia" w:ascii="宋体" w:hAnsi="宋体"/>
              </w:rPr>
              <w:t>公共卫生与预防医学其他学科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04-02-</w:t>
            </w:r>
          </w:p>
        </w:tc>
        <w:tc>
          <w:tcPr>
            <w:tcW w:w="2917" w:type="dxa"/>
          </w:tcPr>
          <w:p>
            <w:pPr>
              <w:rPr>
                <w:rFonts w:ascii="宋体" w:hAnsi="宋体"/>
              </w:rPr>
            </w:pPr>
            <w:r>
              <w:rPr>
                <w:rFonts w:hint="eastAsia" w:ascii="宋体" w:hAnsi="宋体"/>
              </w:rPr>
              <w:t>心胸外科学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13-</w:t>
            </w:r>
          </w:p>
        </w:tc>
        <w:tc>
          <w:tcPr>
            <w:tcW w:w="3115" w:type="dxa"/>
          </w:tcPr>
          <w:p>
            <w:pPr>
              <w:rPr>
                <w:rFonts w:ascii="宋体" w:hAnsi="宋体"/>
                <w:b/>
              </w:rPr>
            </w:pPr>
            <w:r>
              <w:rPr>
                <w:rFonts w:hint="eastAsia" w:ascii="宋体" w:hAnsi="宋体"/>
                <w:b/>
              </w:rPr>
              <w:t>药学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04-03-</w:t>
            </w:r>
          </w:p>
        </w:tc>
        <w:tc>
          <w:tcPr>
            <w:tcW w:w="2917" w:type="dxa"/>
          </w:tcPr>
          <w:p>
            <w:pPr>
              <w:rPr>
                <w:rFonts w:ascii="宋体" w:hAnsi="宋体"/>
              </w:rPr>
            </w:pPr>
            <w:r>
              <w:rPr>
                <w:rFonts w:hint="eastAsia" w:ascii="宋体" w:hAnsi="宋体"/>
              </w:rPr>
              <w:t>烧伤外科学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13-01-</w:t>
            </w:r>
          </w:p>
        </w:tc>
        <w:tc>
          <w:tcPr>
            <w:tcW w:w="3115" w:type="dxa"/>
          </w:tcPr>
          <w:p>
            <w:pPr>
              <w:rPr>
                <w:rFonts w:ascii="宋体" w:hAnsi="宋体"/>
              </w:rPr>
            </w:pPr>
            <w:r>
              <w:rPr>
                <w:rFonts w:hint="eastAsia" w:ascii="宋体" w:hAnsi="宋体"/>
              </w:rPr>
              <w:t>临床药学和临床药理学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04-04-</w:t>
            </w:r>
          </w:p>
        </w:tc>
        <w:tc>
          <w:tcPr>
            <w:tcW w:w="2917" w:type="dxa"/>
          </w:tcPr>
          <w:p>
            <w:pPr>
              <w:rPr>
                <w:rFonts w:ascii="宋体" w:hAnsi="宋体"/>
              </w:rPr>
            </w:pPr>
            <w:r>
              <w:rPr>
                <w:rFonts w:hint="eastAsia" w:ascii="宋体" w:hAnsi="宋体"/>
              </w:rPr>
              <w:t>神经外科学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13-02-</w:t>
            </w:r>
          </w:p>
        </w:tc>
        <w:tc>
          <w:tcPr>
            <w:tcW w:w="3115" w:type="dxa"/>
          </w:tcPr>
          <w:p>
            <w:pPr>
              <w:rPr>
                <w:rFonts w:ascii="宋体" w:hAnsi="宋体"/>
              </w:rPr>
            </w:pPr>
            <w:r>
              <w:rPr>
                <w:rFonts w:hint="eastAsia" w:ascii="宋体" w:hAnsi="宋体"/>
              </w:rPr>
              <w:t>药剂学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04-05-</w:t>
            </w:r>
          </w:p>
        </w:tc>
        <w:tc>
          <w:tcPr>
            <w:tcW w:w="2917" w:type="dxa"/>
          </w:tcPr>
          <w:p>
            <w:pPr>
              <w:rPr>
                <w:rFonts w:ascii="宋体" w:hAnsi="宋体"/>
              </w:rPr>
            </w:pPr>
            <w:r>
              <w:rPr>
                <w:rFonts w:hint="eastAsia" w:ascii="宋体" w:hAnsi="宋体"/>
              </w:rPr>
              <w:t>泌尿外科学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13-03-</w:t>
            </w:r>
          </w:p>
        </w:tc>
        <w:tc>
          <w:tcPr>
            <w:tcW w:w="3115" w:type="dxa"/>
          </w:tcPr>
          <w:p>
            <w:pPr>
              <w:rPr>
                <w:rFonts w:ascii="宋体" w:hAnsi="宋体"/>
              </w:rPr>
            </w:pPr>
            <w:r>
              <w:rPr>
                <w:rFonts w:hint="eastAsia" w:ascii="宋体" w:hAnsi="宋体"/>
              </w:rPr>
              <w:t>药物分析学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04-06-</w:t>
            </w:r>
          </w:p>
        </w:tc>
        <w:tc>
          <w:tcPr>
            <w:tcW w:w="2917" w:type="dxa"/>
          </w:tcPr>
          <w:p>
            <w:pPr>
              <w:rPr>
                <w:rFonts w:ascii="宋体" w:hAnsi="宋体"/>
              </w:rPr>
            </w:pPr>
            <w:r>
              <w:rPr>
                <w:rFonts w:hint="eastAsia" w:ascii="宋体" w:hAnsi="宋体"/>
              </w:rPr>
              <w:t>显微外科学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13-04-</w:t>
            </w:r>
          </w:p>
        </w:tc>
        <w:tc>
          <w:tcPr>
            <w:tcW w:w="3115" w:type="dxa"/>
          </w:tcPr>
          <w:p>
            <w:pPr>
              <w:rPr>
                <w:rFonts w:ascii="宋体" w:hAnsi="宋体"/>
              </w:rPr>
            </w:pPr>
            <w:r>
              <w:rPr>
                <w:rFonts w:hint="eastAsia" w:ascii="宋体" w:hAnsi="宋体"/>
              </w:rPr>
              <w:t>药事管理学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04-07-</w:t>
            </w:r>
          </w:p>
        </w:tc>
        <w:tc>
          <w:tcPr>
            <w:tcW w:w="2917" w:type="dxa"/>
          </w:tcPr>
          <w:p>
            <w:pPr>
              <w:rPr>
                <w:rFonts w:ascii="宋体" w:hAnsi="宋体"/>
              </w:rPr>
            </w:pPr>
            <w:r>
              <w:rPr>
                <w:rFonts w:hint="eastAsia" w:ascii="宋体" w:hAnsi="宋体"/>
              </w:rPr>
              <w:t>骨外科学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13-05-</w:t>
            </w:r>
          </w:p>
        </w:tc>
        <w:tc>
          <w:tcPr>
            <w:tcW w:w="3115" w:type="dxa"/>
          </w:tcPr>
          <w:p>
            <w:pPr>
              <w:rPr>
                <w:rFonts w:ascii="宋体" w:hAnsi="宋体"/>
              </w:rPr>
            </w:pPr>
            <w:r>
              <w:rPr>
                <w:rFonts w:hint="eastAsia" w:ascii="宋体" w:hAnsi="宋体"/>
              </w:rPr>
              <w:t>药学其他学科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04-08-</w:t>
            </w:r>
          </w:p>
        </w:tc>
        <w:tc>
          <w:tcPr>
            <w:tcW w:w="2917" w:type="dxa"/>
          </w:tcPr>
          <w:p>
            <w:pPr>
              <w:rPr>
                <w:rFonts w:ascii="宋体" w:hAnsi="宋体"/>
              </w:rPr>
            </w:pPr>
            <w:r>
              <w:rPr>
                <w:rFonts w:hint="eastAsia" w:ascii="宋体" w:hAnsi="宋体"/>
              </w:rPr>
              <w:t>肿瘤外科学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14-</w:t>
            </w:r>
          </w:p>
        </w:tc>
        <w:tc>
          <w:tcPr>
            <w:tcW w:w="3115" w:type="dxa"/>
          </w:tcPr>
          <w:p>
            <w:pPr>
              <w:rPr>
                <w:rFonts w:ascii="宋体" w:hAnsi="宋体"/>
                <w:b/>
              </w:rPr>
            </w:pPr>
            <w:r>
              <w:rPr>
                <w:rFonts w:hint="eastAsia" w:ascii="宋体" w:hAnsi="宋体"/>
                <w:b/>
              </w:rPr>
              <w:t>护理学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04-09-</w:t>
            </w:r>
          </w:p>
        </w:tc>
        <w:tc>
          <w:tcPr>
            <w:tcW w:w="2917" w:type="dxa"/>
          </w:tcPr>
          <w:p>
            <w:pPr>
              <w:rPr>
                <w:rFonts w:ascii="宋体" w:hAnsi="宋体"/>
              </w:rPr>
            </w:pPr>
            <w:r>
              <w:rPr>
                <w:rFonts w:hint="eastAsia" w:ascii="宋体" w:hAnsi="宋体"/>
              </w:rPr>
              <w:t>颅脑外科学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14-01-</w:t>
            </w:r>
          </w:p>
        </w:tc>
        <w:tc>
          <w:tcPr>
            <w:tcW w:w="3115" w:type="dxa"/>
          </w:tcPr>
          <w:p>
            <w:pPr>
              <w:rPr>
                <w:rFonts w:ascii="宋体" w:hAnsi="宋体"/>
              </w:rPr>
            </w:pPr>
            <w:r>
              <w:rPr>
                <w:rFonts w:hint="eastAsia" w:ascii="宋体" w:hAnsi="宋体"/>
              </w:rPr>
              <w:t>内科护理学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04-10-</w:t>
            </w:r>
          </w:p>
        </w:tc>
        <w:tc>
          <w:tcPr>
            <w:tcW w:w="2917" w:type="dxa"/>
          </w:tcPr>
          <w:p>
            <w:pPr>
              <w:rPr>
                <w:rFonts w:ascii="宋体" w:hAnsi="宋体"/>
              </w:rPr>
            </w:pPr>
            <w:r>
              <w:rPr>
                <w:rFonts w:hint="eastAsia" w:ascii="宋体" w:hAnsi="宋体"/>
              </w:rPr>
              <w:t>整形、器官移植外科学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14-02-</w:t>
            </w:r>
          </w:p>
        </w:tc>
        <w:tc>
          <w:tcPr>
            <w:tcW w:w="3115" w:type="dxa"/>
          </w:tcPr>
          <w:p>
            <w:pPr>
              <w:rPr>
                <w:rFonts w:ascii="宋体" w:hAnsi="宋体"/>
              </w:rPr>
            </w:pPr>
            <w:r>
              <w:rPr>
                <w:rFonts w:hint="eastAsia" w:ascii="宋体" w:hAnsi="宋体"/>
              </w:rPr>
              <w:t>外科护理学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04-11-</w:t>
            </w:r>
          </w:p>
        </w:tc>
        <w:tc>
          <w:tcPr>
            <w:tcW w:w="2917" w:type="dxa"/>
          </w:tcPr>
          <w:p>
            <w:pPr>
              <w:rPr>
                <w:rFonts w:ascii="宋体" w:hAnsi="宋体"/>
              </w:rPr>
            </w:pPr>
            <w:r>
              <w:rPr>
                <w:rFonts w:hint="eastAsia" w:ascii="宋体" w:hAnsi="宋体"/>
              </w:rPr>
              <w:t>麻醉学</w:t>
            </w:r>
          </w:p>
        </w:tc>
        <w:tc>
          <w:tcPr>
            <w:tcW w:w="525" w:type="dxa"/>
          </w:tcPr>
          <w:p>
            <w:pPr>
              <w:rPr>
                <w:rFonts w:ascii="宋体" w:hAnsi="宋体"/>
                <w:b/>
              </w:rPr>
            </w:pPr>
          </w:p>
        </w:tc>
        <w:tc>
          <w:tcPr>
            <w:tcW w:w="1385" w:type="dxa"/>
          </w:tcPr>
          <w:p>
            <w:pPr>
              <w:rPr>
                <w:rFonts w:ascii="宋体" w:hAnsi="宋体"/>
              </w:rPr>
            </w:pPr>
            <w:r>
              <w:rPr>
                <w:rFonts w:hint="eastAsia" w:ascii="宋体" w:hAnsi="宋体"/>
              </w:rPr>
              <w:t>14-03-</w:t>
            </w:r>
          </w:p>
        </w:tc>
        <w:tc>
          <w:tcPr>
            <w:tcW w:w="3115" w:type="dxa"/>
          </w:tcPr>
          <w:p>
            <w:pPr>
              <w:rPr>
                <w:rFonts w:ascii="宋体" w:hAnsi="宋体"/>
              </w:rPr>
            </w:pPr>
            <w:r>
              <w:rPr>
                <w:rFonts w:hint="eastAsia" w:ascii="宋体" w:hAnsi="宋体"/>
              </w:rPr>
              <w:t>妇产科护理学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04-12-</w:t>
            </w:r>
          </w:p>
        </w:tc>
        <w:tc>
          <w:tcPr>
            <w:tcW w:w="2917" w:type="dxa"/>
          </w:tcPr>
          <w:p>
            <w:pPr>
              <w:rPr>
                <w:rFonts w:ascii="宋体" w:hAnsi="宋体"/>
              </w:rPr>
            </w:pPr>
            <w:r>
              <w:rPr>
                <w:rFonts w:hint="eastAsia" w:ascii="宋体" w:hAnsi="宋体"/>
              </w:rPr>
              <w:t>皮肤、性病学</w:t>
            </w:r>
          </w:p>
        </w:tc>
        <w:tc>
          <w:tcPr>
            <w:tcW w:w="525" w:type="dxa"/>
          </w:tcPr>
          <w:p>
            <w:pPr>
              <w:rPr>
                <w:rFonts w:ascii="宋体" w:hAnsi="宋体"/>
                <w:b/>
              </w:rPr>
            </w:pPr>
          </w:p>
        </w:tc>
        <w:tc>
          <w:tcPr>
            <w:tcW w:w="1385" w:type="dxa"/>
          </w:tcPr>
          <w:p>
            <w:pPr>
              <w:rPr>
                <w:rFonts w:ascii="宋体" w:hAnsi="宋体"/>
              </w:rPr>
            </w:pPr>
            <w:r>
              <w:rPr>
                <w:rFonts w:hint="eastAsia" w:ascii="宋体" w:hAnsi="宋体"/>
              </w:rPr>
              <w:t>14-04-</w:t>
            </w:r>
          </w:p>
        </w:tc>
        <w:tc>
          <w:tcPr>
            <w:tcW w:w="3115" w:type="dxa"/>
          </w:tcPr>
          <w:p>
            <w:pPr>
              <w:rPr>
                <w:rFonts w:ascii="宋体" w:hAnsi="宋体"/>
              </w:rPr>
            </w:pPr>
            <w:r>
              <w:rPr>
                <w:rFonts w:hint="eastAsia" w:ascii="宋体" w:hAnsi="宋体"/>
              </w:rPr>
              <w:t>儿科护理学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04-13-</w:t>
            </w:r>
          </w:p>
        </w:tc>
        <w:tc>
          <w:tcPr>
            <w:tcW w:w="2917" w:type="dxa"/>
          </w:tcPr>
          <w:p>
            <w:pPr>
              <w:rPr>
                <w:rFonts w:ascii="宋体" w:hAnsi="宋体"/>
              </w:rPr>
            </w:pPr>
            <w:r>
              <w:rPr>
                <w:rFonts w:hint="eastAsia" w:ascii="宋体" w:hAnsi="宋体"/>
              </w:rPr>
              <w:t>外科学其他学科</w:t>
            </w:r>
          </w:p>
        </w:tc>
        <w:tc>
          <w:tcPr>
            <w:tcW w:w="525" w:type="dxa"/>
          </w:tcPr>
          <w:p>
            <w:pPr>
              <w:rPr>
                <w:rFonts w:ascii="宋体" w:hAnsi="宋体"/>
                <w:b/>
              </w:rPr>
            </w:pPr>
          </w:p>
        </w:tc>
        <w:tc>
          <w:tcPr>
            <w:tcW w:w="1385" w:type="dxa"/>
          </w:tcPr>
          <w:p>
            <w:pPr>
              <w:rPr>
                <w:rFonts w:ascii="宋体" w:hAnsi="宋体"/>
              </w:rPr>
            </w:pPr>
            <w:r>
              <w:rPr>
                <w:rFonts w:hint="eastAsia" w:ascii="宋体" w:hAnsi="宋体"/>
              </w:rPr>
              <w:t>14-05-</w:t>
            </w:r>
          </w:p>
        </w:tc>
        <w:tc>
          <w:tcPr>
            <w:tcW w:w="3115" w:type="dxa"/>
          </w:tcPr>
          <w:p>
            <w:pPr>
              <w:rPr>
                <w:rFonts w:ascii="宋体" w:hAnsi="宋体"/>
              </w:rPr>
            </w:pPr>
            <w:r>
              <w:rPr>
                <w:rFonts w:hint="eastAsia" w:ascii="宋体" w:hAnsi="宋体"/>
              </w:rPr>
              <w:t>护理其他学科</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b/>
              </w:rPr>
            </w:pPr>
            <w:r>
              <w:rPr>
                <w:rFonts w:hint="eastAsia" w:ascii="宋体" w:hAnsi="宋体"/>
                <w:b/>
              </w:rPr>
              <w:t>05-</w:t>
            </w:r>
          </w:p>
        </w:tc>
        <w:tc>
          <w:tcPr>
            <w:tcW w:w="2917" w:type="dxa"/>
          </w:tcPr>
          <w:p>
            <w:pPr>
              <w:rPr>
                <w:rFonts w:ascii="宋体" w:hAnsi="宋体"/>
                <w:b/>
              </w:rPr>
            </w:pPr>
            <w:r>
              <w:rPr>
                <w:rFonts w:hint="eastAsia" w:ascii="宋体" w:hAnsi="宋体"/>
                <w:b/>
              </w:rPr>
              <w:t>妇产科学</w:t>
            </w:r>
          </w:p>
        </w:tc>
        <w:tc>
          <w:tcPr>
            <w:tcW w:w="525" w:type="dxa"/>
          </w:tcPr>
          <w:p>
            <w:pPr>
              <w:rPr>
                <w:rFonts w:ascii="宋体" w:hAnsi="宋体"/>
                <w:b/>
              </w:rPr>
            </w:pPr>
          </w:p>
        </w:tc>
        <w:tc>
          <w:tcPr>
            <w:tcW w:w="1385" w:type="dxa"/>
          </w:tcPr>
          <w:p>
            <w:pPr>
              <w:rPr>
                <w:rFonts w:ascii="宋体" w:hAnsi="宋体"/>
                <w:b/>
              </w:rPr>
            </w:pPr>
            <w:r>
              <w:rPr>
                <w:rFonts w:hint="eastAsia" w:ascii="宋体" w:hAnsi="宋体"/>
                <w:b/>
              </w:rPr>
              <w:t>15-</w:t>
            </w:r>
          </w:p>
        </w:tc>
        <w:tc>
          <w:tcPr>
            <w:tcW w:w="3115" w:type="dxa"/>
          </w:tcPr>
          <w:p>
            <w:pPr>
              <w:rPr>
                <w:rFonts w:ascii="宋体" w:hAnsi="宋体"/>
                <w:b/>
              </w:rPr>
            </w:pPr>
            <w:r>
              <w:rPr>
                <w:rFonts w:hint="eastAsia" w:ascii="宋体" w:hAnsi="宋体"/>
                <w:b/>
              </w:rPr>
              <w:t>医学教育与卫生管理</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05-01-</w:t>
            </w:r>
          </w:p>
        </w:tc>
        <w:tc>
          <w:tcPr>
            <w:tcW w:w="2917" w:type="dxa"/>
          </w:tcPr>
          <w:p>
            <w:pPr>
              <w:rPr>
                <w:rFonts w:ascii="宋体" w:hAnsi="宋体"/>
              </w:rPr>
            </w:pPr>
            <w:r>
              <w:rPr>
                <w:rFonts w:hint="eastAsia" w:ascii="宋体" w:hAnsi="宋体"/>
              </w:rPr>
              <w:t>妇科学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15-01-</w:t>
            </w:r>
          </w:p>
        </w:tc>
        <w:tc>
          <w:tcPr>
            <w:tcW w:w="3115" w:type="dxa"/>
          </w:tcPr>
          <w:p>
            <w:pPr>
              <w:rPr>
                <w:rFonts w:ascii="宋体" w:hAnsi="宋体"/>
              </w:rPr>
            </w:pPr>
            <w:r>
              <w:rPr>
                <w:rFonts w:hint="eastAsia" w:ascii="宋体" w:hAnsi="宋体"/>
              </w:rPr>
              <w:t>医学教育</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05-02-</w:t>
            </w:r>
          </w:p>
        </w:tc>
        <w:tc>
          <w:tcPr>
            <w:tcW w:w="2917" w:type="dxa"/>
          </w:tcPr>
          <w:p>
            <w:pPr>
              <w:rPr>
                <w:rFonts w:ascii="宋体" w:hAnsi="宋体"/>
              </w:rPr>
            </w:pPr>
            <w:r>
              <w:rPr>
                <w:rFonts w:hint="eastAsia" w:ascii="宋体" w:hAnsi="宋体"/>
              </w:rPr>
              <w:t>产科学</w:t>
            </w:r>
          </w:p>
        </w:tc>
        <w:tc>
          <w:tcPr>
            <w:tcW w:w="525" w:type="dxa"/>
          </w:tcPr>
          <w:p>
            <w:pPr>
              <w:rPr>
                <w:rFonts w:ascii="宋体" w:hAnsi="宋体"/>
                <w:b/>
              </w:rPr>
            </w:pPr>
          </w:p>
        </w:tc>
        <w:tc>
          <w:tcPr>
            <w:tcW w:w="1385" w:type="dxa"/>
          </w:tcPr>
          <w:p>
            <w:pPr>
              <w:rPr>
                <w:rFonts w:ascii="宋体" w:hAnsi="宋体"/>
              </w:rPr>
            </w:pPr>
            <w:r>
              <w:rPr>
                <w:rFonts w:hint="eastAsia" w:ascii="宋体" w:hAnsi="宋体"/>
              </w:rPr>
              <w:t>15-02-</w:t>
            </w:r>
          </w:p>
        </w:tc>
        <w:tc>
          <w:tcPr>
            <w:tcW w:w="3115" w:type="dxa"/>
          </w:tcPr>
          <w:p>
            <w:pPr>
              <w:rPr>
                <w:rFonts w:ascii="宋体" w:hAnsi="宋体"/>
              </w:rPr>
            </w:pPr>
            <w:r>
              <w:rPr>
                <w:rFonts w:hint="eastAsia" w:ascii="宋体" w:hAnsi="宋体"/>
              </w:rPr>
              <w:t>卫生管理</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r>
              <w:rPr>
                <w:rFonts w:hint="eastAsia" w:ascii="宋体" w:hAnsi="宋体"/>
              </w:rPr>
              <w:t>05-03-</w:t>
            </w:r>
          </w:p>
        </w:tc>
        <w:tc>
          <w:tcPr>
            <w:tcW w:w="2917" w:type="dxa"/>
          </w:tcPr>
          <w:p>
            <w:pPr>
              <w:rPr>
                <w:rFonts w:ascii="宋体" w:hAnsi="宋体"/>
              </w:rPr>
            </w:pPr>
            <w:r>
              <w:rPr>
                <w:rFonts w:hint="eastAsia" w:ascii="宋体" w:hAnsi="宋体"/>
              </w:rPr>
              <w:t>妇产科学其他学科</w:t>
            </w:r>
          </w:p>
        </w:tc>
        <w:tc>
          <w:tcPr>
            <w:tcW w:w="525" w:type="dxa"/>
          </w:tcPr>
          <w:p>
            <w:pPr>
              <w:rPr>
                <w:rFonts w:ascii="宋体" w:hAnsi="宋体"/>
                <w:b/>
              </w:rPr>
            </w:pPr>
          </w:p>
        </w:tc>
        <w:tc>
          <w:tcPr>
            <w:tcW w:w="1385" w:type="dxa"/>
          </w:tcPr>
          <w:p>
            <w:pPr>
              <w:rPr>
                <w:rFonts w:ascii="宋体" w:hAnsi="宋体"/>
                <w:b/>
              </w:rPr>
            </w:pPr>
            <w:r>
              <w:rPr>
                <w:rFonts w:ascii="宋体" w:hAnsi="宋体"/>
                <w:b/>
              </w:rPr>
              <w:t>16-</w:t>
            </w:r>
          </w:p>
        </w:tc>
        <w:tc>
          <w:tcPr>
            <w:tcW w:w="3115" w:type="dxa"/>
          </w:tcPr>
          <w:p>
            <w:pPr>
              <w:rPr>
                <w:rFonts w:ascii="宋体" w:hAnsi="宋体"/>
                <w:b/>
              </w:rPr>
            </w:pPr>
            <w:r>
              <w:rPr>
                <w:rFonts w:hint="eastAsia" w:ascii="宋体" w:hAnsi="宋体"/>
                <w:b/>
              </w:rPr>
              <w:t>康复医学</w:t>
            </w:r>
          </w:p>
        </w:tc>
      </w:tr>
      <w:tr>
        <w:tblPrEx>
          <w:tblCellMar>
            <w:top w:w="0" w:type="dxa"/>
            <w:left w:w="108" w:type="dxa"/>
            <w:bottom w:w="0" w:type="dxa"/>
            <w:right w:w="108" w:type="dxa"/>
          </w:tblCellMar>
        </w:tblPrEx>
        <w:trPr>
          <w:cantSplit/>
          <w:trHeight w:val="289" w:hRule="exact"/>
          <w:jc w:val="center"/>
        </w:trPr>
        <w:tc>
          <w:tcPr>
            <w:tcW w:w="1618" w:type="dxa"/>
          </w:tcPr>
          <w:p>
            <w:pPr>
              <w:rPr>
                <w:rFonts w:ascii="宋体" w:hAnsi="宋体"/>
              </w:rPr>
            </w:pPr>
          </w:p>
        </w:tc>
        <w:tc>
          <w:tcPr>
            <w:tcW w:w="2917" w:type="dxa"/>
          </w:tcPr>
          <w:p>
            <w:pPr>
              <w:rPr>
                <w:rFonts w:ascii="宋体" w:hAnsi="宋体"/>
              </w:rPr>
            </w:pPr>
          </w:p>
        </w:tc>
        <w:tc>
          <w:tcPr>
            <w:tcW w:w="525" w:type="dxa"/>
          </w:tcPr>
          <w:p>
            <w:pPr>
              <w:rPr>
                <w:rFonts w:ascii="宋体" w:hAnsi="宋体"/>
                <w:b/>
              </w:rPr>
            </w:pPr>
          </w:p>
        </w:tc>
        <w:tc>
          <w:tcPr>
            <w:tcW w:w="1385" w:type="dxa"/>
          </w:tcPr>
          <w:p>
            <w:pPr>
              <w:rPr>
                <w:rFonts w:ascii="宋体" w:hAnsi="宋体"/>
                <w:b/>
              </w:rPr>
            </w:pPr>
            <w:r>
              <w:rPr>
                <w:rFonts w:hint="eastAsia" w:ascii="宋体" w:hAnsi="宋体"/>
                <w:b/>
              </w:rPr>
              <w:t>17-</w:t>
            </w:r>
          </w:p>
        </w:tc>
        <w:tc>
          <w:tcPr>
            <w:tcW w:w="3115" w:type="dxa"/>
          </w:tcPr>
          <w:p>
            <w:pPr>
              <w:rPr>
                <w:rFonts w:ascii="宋体" w:hAnsi="宋体"/>
                <w:b/>
              </w:rPr>
            </w:pPr>
            <w:r>
              <w:rPr>
                <w:rFonts w:hint="eastAsia" w:ascii="宋体" w:hAnsi="宋体"/>
                <w:b/>
              </w:rPr>
              <w:t>全科医学</w:t>
            </w:r>
          </w:p>
        </w:tc>
      </w:tr>
    </w:tbl>
    <w:p>
      <w:pPr>
        <w:widowControl/>
        <w:jc w:val="left"/>
        <w:rPr>
          <w:rFonts w:ascii="Times New Roman" w:hAnsi="Times New Roman"/>
          <w:sz w:val="24"/>
          <w:szCs w:val="24"/>
        </w:rPr>
        <w:sectPr>
          <w:pgSz w:w="11906" w:h="16838"/>
          <w:pgMar w:top="1134" w:right="1474" w:bottom="1134" w:left="1587" w:header="720" w:footer="720" w:gutter="0"/>
          <w:cols w:space="0" w:num="1"/>
          <w:docGrid w:type="lines" w:linePitch="315" w:charSpace="0"/>
        </w:sectPr>
      </w:pPr>
    </w:p>
    <w:tbl>
      <w:tblPr>
        <w:tblStyle w:val="7"/>
        <w:tblW w:w="10830" w:type="dxa"/>
        <w:tblInd w:w="-1116" w:type="dxa"/>
        <w:tblLayout w:type="fixed"/>
        <w:tblCellMar>
          <w:top w:w="0" w:type="dxa"/>
          <w:left w:w="108" w:type="dxa"/>
          <w:bottom w:w="0" w:type="dxa"/>
          <w:right w:w="108" w:type="dxa"/>
        </w:tblCellMar>
      </w:tblPr>
      <w:tblGrid>
        <w:gridCol w:w="587"/>
        <w:gridCol w:w="323"/>
        <w:gridCol w:w="844"/>
        <w:gridCol w:w="287"/>
        <w:gridCol w:w="143"/>
        <w:gridCol w:w="942"/>
        <w:gridCol w:w="908"/>
        <w:gridCol w:w="593"/>
        <w:gridCol w:w="714"/>
        <w:gridCol w:w="523"/>
        <w:gridCol w:w="211"/>
        <w:gridCol w:w="1199"/>
        <w:gridCol w:w="422"/>
        <w:gridCol w:w="1095"/>
        <w:gridCol w:w="178"/>
        <w:gridCol w:w="791"/>
        <w:gridCol w:w="1063"/>
        <w:gridCol w:w="7"/>
      </w:tblGrid>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项目负责人姓名</w:t>
            </w:r>
          </w:p>
        </w:tc>
        <w:tc>
          <w:tcPr>
            <w:tcW w:w="2280" w:type="dxa"/>
            <w:gridSpan w:val="4"/>
            <w:tcBorders>
              <w:top w:val="single" w:color="auto" w:sz="4" w:space="0"/>
              <w:left w:val="nil"/>
              <w:bottom w:val="single" w:color="auto" w:sz="4" w:space="0"/>
              <w:right w:val="single" w:color="auto" w:sz="4" w:space="0"/>
            </w:tcBorders>
            <w:vAlign w:val="center"/>
          </w:tcPr>
          <w:p>
            <w:pPr>
              <w:jc w:val="center"/>
            </w:pPr>
          </w:p>
        </w:tc>
        <w:tc>
          <w:tcPr>
            <w:tcW w:w="1830" w:type="dxa"/>
            <w:gridSpan w:val="3"/>
            <w:tcBorders>
              <w:top w:val="single" w:color="auto" w:sz="4" w:space="0"/>
              <w:left w:val="nil"/>
              <w:bottom w:val="single" w:color="auto" w:sz="4" w:space="0"/>
              <w:right w:val="single" w:color="auto" w:sz="4" w:space="0"/>
            </w:tcBorders>
            <w:vAlign w:val="center"/>
          </w:tcPr>
          <w:p>
            <w:pPr>
              <w:jc w:val="center"/>
              <w:rPr>
                <w:b/>
                <w:bCs/>
              </w:rPr>
            </w:pPr>
            <w:r>
              <w:rPr>
                <w:rFonts w:hint="eastAsia"/>
                <w:b/>
                <w:bCs/>
              </w:rPr>
              <w:t>性别</w:t>
            </w:r>
          </w:p>
        </w:tc>
        <w:tc>
          <w:tcPr>
            <w:tcW w:w="1410" w:type="dxa"/>
            <w:gridSpan w:val="2"/>
            <w:tcBorders>
              <w:top w:val="single" w:color="auto" w:sz="4" w:space="0"/>
              <w:left w:val="nil"/>
              <w:bottom w:val="single" w:color="auto" w:sz="4" w:space="0"/>
              <w:right w:val="single" w:color="auto" w:sz="4" w:space="0"/>
            </w:tcBorders>
            <w:vAlign w:val="center"/>
          </w:tcPr>
          <w:p>
            <w:pPr>
              <w:jc w:val="center"/>
            </w:pPr>
          </w:p>
        </w:tc>
        <w:tc>
          <w:tcPr>
            <w:tcW w:w="1695" w:type="dxa"/>
            <w:gridSpan w:val="3"/>
            <w:tcBorders>
              <w:top w:val="single" w:color="auto" w:sz="4" w:space="0"/>
              <w:left w:val="nil"/>
              <w:bottom w:val="single" w:color="auto" w:sz="4" w:space="0"/>
              <w:right w:val="single" w:color="auto" w:sz="4" w:space="0"/>
            </w:tcBorders>
            <w:vAlign w:val="center"/>
          </w:tcPr>
          <w:p>
            <w:pPr>
              <w:jc w:val="center"/>
              <w:rPr>
                <w:b/>
                <w:bCs/>
              </w:rPr>
            </w:pPr>
            <w:r>
              <w:rPr>
                <w:rFonts w:hint="eastAsia"/>
                <w:b/>
                <w:bCs/>
              </w:rPr>
              <w:t>年龄</w:t>
            </w:r>
          </w:p>
        </w:tc>
        <w:tc>
          <w:tcPr>
            <w:tcW w:w="1853" w:type="dxa"/>
            <w:gridSpan w:val="2"/>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职称</w:t>
            </w:r>
          </w:p>
        </w:tc>
        <w:tc>
          <w:tcPr>
            <w:tcW w:w="2280" w:type="dxa"/>
            <w:gridSpan w:val="4"/>
            <w:tcBorders>
              <w:top w:val="single" w:color="auto" w:sz="4" w:space="0"/>
              <w:left w:val="nil"/>
              <w:bottom w:val="single" w:color="auto" w:sz="4" w:space="0"/>
              <w:right w:val="single" w:color="auto" w:sz="4" w:space="0"/>
            </w:tcBorders>
            <w:vAlign w:val="center"/>
          </w:tcPr>
          <w:p>
            <w:pPr>
              <w:jc w:val="center"/>
            </w:pPr>
          </w:p>
        </w:tc>
        <w:tc>
          <w:tcPr>
            <w:tcW w:w="1830" w:type="dxa"/>
            <w:gridSpan w:val="3"/>
            <w:tcBorders>
              <w:top w:val="single" w:color="auto" w:sz="4" w:space="0"/>
              <w:left w:val="nil"/>
              <w:bottom w:val="single" w:color="auto" w:sz="4" w:space="0"/>
              <w:right w:val="single" w:color="auto" w:sz="4" w:space="0"/>
            </w:tcBorders>
            <w:vAlign w:val="center"/>
          </w:tcPr>
          <w:p>
            <w:pPr>
              <w:jc w:val="center"/>
              <w:rPr>
                <w:b/>
                <w:bCs/>
              </w:rPr>
            </w:pPr>
            <w:r>
              <w:rPr>
                <w:rFonts w:hint="eastAsia"/>
                <w:b/>
                <w:bCs/>
              </w:rPr>
              <w:t>职务</w:t>
            </w:r>
          </w:p>
        </w:tc>
        <w:tc>
          <w:tcPr>
            <w:tcW w:w="1410" w:type="dxa"/>
            <w:gridSpan w:val="2"/>
            <w:tcBorders>
              <w:top w:val="single" w:color="auto" w:sz="4" w:space="0"/>
              <w:left w:val="nil"/>
              <w:bottom w:val="single" w:color="auto" w:sz="4" w:space="0"/>
              <w:right w:val="single" w:color="auto" w:sz="4" w:space="0"/>
            </w:tcBorders>
            <w:vAlign w:val="center"/>
          </w:tcPr>
          <w:p>
            <w:pPr>
              <w:jc w:val="center"/>
            </w:pPr>
          </w:p>
        </w:tc>
        <w:tc>
          <w:tcPr>
            <w:tcW w:w="1695" w:type="dxa"/>
            <w:gridSpan w:val="3"/>
            <w:tcBorders>
              <w:top w:val="single" w:color="auto" w:sz="4" w:space="0"/>
              <w:left w:val="nil"/>
              <w:bottom w:val="single" w:color="auto" w:sz="4" w:space="0"/>
              <w:right w:val="single" w:color="auto" w:sz="4" w:space="0"/>
            </w:tcBorders>
            <w:vAlign w:val="center"/>
          </w:tcPr>
          <w:p>
            <w:pPr>
              <w:jc w:val="center"/>
              <w:rPr>
                <w:b/>
                <w:bCs/>
              </w:rPr>
            </w:pPr>
            <w:r>
              <w:rPr>
                <w:rFonts w:hint="eastAsia"/>
                <w:b/>
                <w:bCs/>
              </w:rPr>
              <w:t>最高学历</w:t>
            </w:r>
          </w:p>
        </w:tc>
        <w:tc>
          <w:tcPr>
            <w:tcW w:w="1853" w:type="dxa"/>
            <w:gridSpan w:val="2"/>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联系电话</w:t>
            </w:r>
          </w:p>
        </w:tc>
        <w:tc>
          <w:tcPr>
            <w:tcW w:w="2280" w:type="dxa"/>
            <w:gridSpan w:val="4"/>
            <w:tcBorders>
              <w:top w:val="single" w:color="auto" w:sz="4" w:space="0"/>
              <w:left w:val="nil"/>
              <w:bottom w:val="single" w:color="auto" w:sz="4" w:space="0"/>
              <w:right w:val="single" w:color="auto" w:sz="4" w:space="0"/>
            </w:tcBorders>
            <w:vAlign w:val="center"/>
          </w:tcPr>
          <w:p>
            <w:pPr>
              <w:jc w:val="center"/>
              <w:rPr>
                <w:b/>
                <w:bCs/>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b/>
                <w:bCs/>
              </w:rPr>
            </w:pPr>
            <w:r>
              <w:rPr>
                <w:rFonts w:hint="eastAsia"/>
                <w:b/>
                <w:bCs/>
              </w:rPr>
              <w:t>是否在职（岗）</w:t>
            </w:r>
          </w:p>
        </w:tc>
        <w:tc>
          <w:tcPr>
            <w:tcW w:w="1410" w:type="dxa"/>
            <w:gridSpan w:val="2"/>
            <w:tcBorders>
              <w:top w:val="single" w:color="auto" w:sz="4" w:space="0"/>
              <w:left w:val="nil"/>
              <w:bottom w:val="single" w:color="auto" w:sz="4" w:space="0"/>
              <w:right w:val="single" w:color="auto" w:sz="4" w:space="0"/>
            </w:tcBorders>
            <w:vAlign w:val="center"/>
          </w:tcPr>
          <w:p>
            <w:pPr>
              <w:jc w:val="center"/>
              <w:rPr>
                <w:b/>
                <w:bCs/>
              </w:rPr>
            </w:pPr>
          </w:p>
        </w:tc>
        <w:tc>
          <w:tcPr>
            <w:tcW w:w="1695" w:type="dxa"/>
            <w:gridSpan w:val="3"/>
            <w:tcBorders>
              <w:top w:val="single" w:color="auto" w:sz="4" w:space="0"/>
              <w:left w:val="nil"/>
              <w:bottom w:val="single" w:color="auto" w:sz="4" w:space="0"/>
              <w:right w:val="single" w:color="auto" w:sz="4" w:space="0"/>
            </w:tcBorders>
            <w:vAlign w:val="center"/>
          </w:tcPr>
          <w:p>
            <w:pPr>
              <w:jc w:val="center"/>
              <w:rPr>
                <w:b/>
                <w:bCs/>
              </w:rPr>
            </w:pPr>
            <w:r>
              <w:rPr>
                <w:rFonts w:hint="eastAsia"/>
                <w:b/>
                <w:bCs/>
              </w:rPr>
              <w:t>从事专业</w:t>
            </w:r>
          </w:p>
        </w:tc>
        <w:tc>
          <w:tcPr>
            <w:tcW w:w="1853" w:type="dxa"/>
            <w:gridSpan w:val="2"/>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工作单位</w:t>
            </w:r>
          </w:p>
        </w:tc>
        <w:tc>
          <w:tcPr>
            <w:tcW w:w="5520" w:type="dxa"/>
            <w:gridSpan w:val="9"/>
            <w:tcBorders>
              <w:top w:val="single" w:color="auto" w:sz="4" w:space="0"/>
              <w:left w:val="nil"/>
              <w:bottom w:val="single" w:color="auto" w:sz="4" w:space="0"/>
              <w:right w:val="single" w:color="auto" w:sz="4" w:space="0"/>
            </w:tcBorders>
            <w:vAlign w:val="center"/>
          </w:tcPr>
          <w:p>
            <w:pPr>
              <w:jc w:val="center"/>
              <w:rPr>
                <w:b/>
                <w:bCs/>
              </w:rPr>
            </w:pPr>
          </w:p>
        </w:tc>
        <w:tc>
          <w:tcPr>
            <w:tcW w:w="169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r>
              <w:rPr>
                <w:rFonts w:hint="eastAsia"/>
                <w:b/>
              </w:rPr>
              <w:t>项目负责人签字</w:t>
            </w:r>
          </w:p>
        </w:tc>
        <w:tc>
          <w:tcPr>
            <w:tcW w:w="185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Pr>
        <w:tc>
          <w:tcPr>
            <w:tcW w:w="588" w:type="dxa"/>
            <w:vMerge w:val="restart"/>
            <w:tcBorders>
              <w:top w:val="single" w:color="auto" w:sz="4" w:space="0"/>
              <w:left w:val="single" w:color="auto" w:sz="4" w:space="0"/>
              <w:right w:val="single" w:color="auto" w:sz="4" w:space="0"/>
            </w:tcBorders>
            <w:vAlign w:val="center"/>
          </w:tcPr>
          <w:p>
            <w:pPr>
              <w:jc w:val="center"/>
              <w:rPr>
                <w:b/>
                <w:bCs/>
              </w:rPr>
            </w:pPr>
            <w:r>
              <w:rPr>
                <w:rFonts w:hint="eastAsia"/>
                <w:b/>
                <w:bCs/>
              </w:rPr>
              <w:t>项</w:t>
            </w:r>
          </w:p>
          <w:p>
            <w:pPr>
              <w:jc w:val="center"/>
              <w:rPr>
                <w:b/>
                <w:bCs/>
              </w:rPr>
            </w:pPr>
            <w:r>
              <w:rPr>
                <w:rFonts w:hint="eastAsia"/>
                <w:b/>
                <w:bCs/>
              </w:rPr>
              <w:t>目</w:t>
            </w:r>
          </w:p>
          <w:p>
            <w:pPr>
              <w:jc w:val="center"/>
              <w:rPr>
                <w:b/>
                <w:bCs/>
              </w:rPr>
            </w:pPr>
            <w:r>
              <w:rPr>
                <w:rFonts w:hint="eastAsia"/>
                <w:b/>
                <w:bCs/>
              </w:rPr>
              <w:t>负</w:t>
            </w:r>
          </w:p>
          <w:p>
            <w:pPr>
              <w:jc w:val="center"/>
              <w:rPr>
                <w:b/>
                <w:bCs/>
              </w:rPr>
            </w:pPr>
            <w:r>
              <w:rPr>
                <w:rFonts w:hint="eastAsia"/>
                <w:b/>
                <w:bCs/>
              </w:rPr>
              <w:t>责</w:t>
            </w:r>
          </w:p>
          <w:p>
            <w:pPr>
              <w:jc w:val="center"/>
              <w:rPr>
                <w:b/>
                <w:bCs/>
              </w:rPr>
            </w:pPr>
            <w:r>
              <w:rPr>
                <w:rFonts w:hint="eastAsia"/>
                <w:b/>
                <w:bCs/>
              </w:rPr>
              <w:t>人</w:t>
            </w:r>
          </w:p>
          <w:p>
            <w:pPr>
              <w:jc w:val="center"/>
              <w:rPr>
                <w:b/>
                <w:bCs/>
              </w:rPr>
            </w:pPr>
            <w:r>
              <w:rPr>
                <w:rFonts w:hint="eastAsia"/>
                <w:b/>
                <w:bCs/>
              </w:rPr>
              <w:t>简</w:t>
            </w:r>
          </w:p>
          <w:p>
            <w:pPr>
              <w:jc w:val="center"/>
              <w:rPr>
                <w:b/>
                <w:bCs/>
              </w:rPr>
            </w:pPr>
            <w:r>
              <w:rPr>
                <w:rFonts w:hint="eastAsia"/>
                <w:b/>
                <w:bCs/>
              </w:rPr>
              <w:t>况</w:t>
            </w: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b/>
                <w:bCs/>
              </w:rPr>
              <w:t>工作简历</w:t>
            </w:r>
          </w:p>
        </w:tc>
      </w:tr>
      <w:tr>
        <w:tblPrEx>
          <w:tblCellMar>
            <w:top w:w="0" w:type="dxa"/>
            <w:left w:w="108" w:type="dxa"/>
            <w:bottom w:w="0" w:type="dxa"/>
            <w:right w:w="108" w:type="dxa"/>
          </w:tblCellMar>
        </w:tblPrEx>
        <w:trPr>
          <w:gridAfter w:val="1"/>
          <w:wAfter w:w="7" w:type="dxa"/>
          <w:trHeight w:val="1926" w:hRule="atLeast"/>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b/>
                <w:bCs/>
              </w:rPr>
              <w:t>教育经历</w:t>
            </w:r>
          </w:p>
        </w:tc>
      </w:tr>
      <w:tr>
        <w:tblPrEx>
          <w:tblCellMar>
            <w:top w:w="0" w:type="dxa"/>
            <w:left w:w="108" w:type="dxa"/>
            <w:bottom w:w="0" w:type="dxa"/>
            <w:right w:w="108" w:type="dxa"/>
          </w:tblCellMar>
        </w:tblPrEx>
        <w:trPr>
          <w:gridAfter w:val="1"/>
          <w:wAfter w:w="7" w:type="dxa"/>
          <w:trHeight w:val="1983" w:hRule="atLeast"/>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b/>
                <w:bCs/>
              </w:rPr>
              <w:t>本人曾开展过哪些相近的培训</w:t>
            </w:r>
          </w:p>
        </w:tc>
      </w:tr>
      <w:tr>
        <w:tblPrEx>
          <w:tblCellMar>
            <w:top w:w="0" w:type="dxa"/>
            <w:left w:w="108" w:type="dxa"/>
            <w:bottom w:w="0" w:type="dxa"/>
            <w:right w:w="108" w:type="dxa"/>
          </w:tblCellMar>
        </w:tblPrEx>
        <w:trPr>
          <w:gridAfter w:val="1"/>
          <w:wAfter w:w="7" w:type="dxa"/>
          <w:trHeight w:val="1774" w:hRule="atLeast"/>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b/>
                <w:bCs/>
              </w:rPr>
              <w:t>本人曾开展过哪些相近的研究</w:t>
            </w:r>
          </w:p>
        </w:tc>
      </w:tr>
      <w:tr>
        <w:tblPrEx>
          <w:tblCellMar>
            <w:top w:w="0" w:type="dxa"/>
            <w:left w:w="108" w:type="dxa"/>
            <w:bottom w:w="0" w:type="dxa"/>
            <w:right w:w="108" w:type="dxa"/>
          </w:tblCellMar>
        </w:tblPrEx>
        <w:trPr>
          <w:gridAfter w:val="1"/>
          <w:wAfter w:w="7" w:type="dxa"/>
          <w:trHeight w:val="1637" w:hRule="atLeast"/>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Height w:val="414" w:hRule="atLeast"/>
        </w:trPr>
        <w:tc>
          <w:tcPr>
            <w:tcW w:w="588" w:type="dxa"/>
            <w:vMerge w:val="continue"/>
            <w:tcBorders>
              <w:left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b/>
                <w:bCs/>
              </w:rPr>
              <w:t>本人曾发表过哪些相近的文章</w:t>
            </w:r>
          </w:p>
        </w:tc>
      </w:tr>
      <w:tr>
        <w:tblPrEx>
          <w:tblCellMar>
            <w:top w:w="0" w:type="dxa"/>
            <w:left w:w="108" w:type="dxa"/>
            <w:bottom w:w="0" w:type="dxa"/>
            <w:right w:w="108" w:type="dxa"/>
          </w:tblCellMar>
        </w:tblPrEx>
        <w:trPr>
          <w:gridAfter w:val="1"/>
          <w:wAfter w:w="7" w:type="dxa"/>
          <w:trHeight w:val="2468" w:hRule="atLeast"/>
        </w:trPr>
        <w:tc>
          <w:tcPr>
            <w:tcW w:w="588" w:type="dxa"/>
            <w:vMerge w:val="continue"/>
            <w:tcBorders>
              <w:left w:val="single" w:color="auto" w:sz="4" w:space="0"/>
              <w:bottom w:val="single" w:color="auto" w:sz="4" w:space="0"/>
              <w:right w:val="single" w:color="auto" w:sz="4" w:space="0"/>
            </w:tcBorders>
            <w:vAlign w:val="center"/>
          </w:tcPr>
          <w:p>
            <w:pPr>
              <w:jc w:val="center"/>
              <w:rPr>
                <w:b/>
                <w:bCs/>
              </w:rPr>
            </w:pPr>
          </w:p>
        </w:tc>
        <w:tc>
          <w:tcPr>
            <w:tcW w:w="10235"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Height w:val="510" w:hRule="atLeast"/>
        </w:trPr>
        <w:tc>
          <w:tcPr>
            <w:tcW w:w="911"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15875</wp:posOffset>
                      </wp:positionV>
                      <wp:extent cx="561975" cy="375285"/>
                      <wp:effectExtent l="2540" t="3810" r="6985" b="20955"/>
                      <wp:wrapNone/>
                      <wp:docPr id="6" name="直接连接符 6"/>
                      <wp:cNvGraphicFramePr/>
                      <a:graphic xmlns:a="http://schemas.openxmlformats.org/drawingml/2006/main">
                        <a:graphicData uri="http://schemas.microsoft.com/office/word/2010/wordprocessingShape">
                          <wps:wsp>
                            <wps:cNvCnPr/>
                            <wps:spPr>
                              <a:xfrm flipH="1" flipV="1">
                                <a:off x="384810" y="949960"/>
                                <a:ext cx="561975" cy="375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9pt;margin-top:1.25pt;height:29.55pt;width:44.25pt;z-index:251662336;mso-width-relative:page;mso-height-relative:page;" filled="f" stroked="t" coordsize="21600,21600" o:gfxdata="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slhRNYAAAAGAQAADwAAAAAAAAABACAAAAAiAAAAZHJzL2Rvd25y&#10;ZXYueG1sUEsBAhQAFAAAAAgAh07iQG94+rQAAgAA0wMAAA4AAAAAAAAAAQAgAAAAJQEAAGRycy9l&#10;Mm9Eb2MueG1sUEsFBgAAAAAGAAYAWQEAAJcFAAAAAA==&#10;">
                      <v:fill on="f" focussize="0,0"/>
                      <v:stroke weight="0.5pt" color="#000000 [3213]" miterlimit="8" joinstyle="miter"/>
                      <v:imagedata o:title=""/>
                      <o:lock v:ext="edit" aspectratio="f"/>
                    </v:line>
                  </w:pict>
                </mc:Fallback>
              </mc:AlternateContent>
            </w:r>
          </w:p>
        </w:tc>
        <w:tc>
          <w:tcPr>
            <w:tcW w:w="1131" w:type="dxa"/>
            <w:gridSpan w:val="2"/>
            <w:tcBorders>
              <w:top w:val="single" w:color="auto" w:sz="4" w:space="0"/>
              <w:left w:val="nil"/>
              <w:bottom w:val="single" w:color="auto" w:sz="4" w:space="0"/>
              <w:right w:val="single" w:color="auto" w:sz="4" w:space="0"/>
            </w:tcBorders>
            <w:vAlign w:val="center"/>
          </w:tcPr>
          <w:p>
            <w:pPr>
              <w:jc w:val="center"/>
              <w:rPr>
                <w:b/>
                <w:bCs/>
              </w:rPr>
            </w:pPr>
            <w:r>
              <w:rPr>
                <w:b/>
                <w:bCs/>
              </w:rPr>
              <w:t>姓 名</w:t>
            </w:r>
          </w:p>
        </w:tc>
        <w:tc>
          <w:tcPr>
            <w:tcW w:w="1085" w:type="dxa"/>
            <w:gridSpan w:val="2"/>
            <w:tcBorders>
              <w:top w:val="single" w:color="auto" w:sz="4" w:space="0"/>
              <w:left w:val="nil"/>
              <w:bottom w:val="single" w:color="auto" w:sz="4" w:space="0"/>
              <w:right w:val="single" w:color="auto" w:sz="4" w:space="0"/>
            </w:tcBorders>
            <w:vAlign w:val="center"/>
          </w:tcPr>
          <w:p>
            <w:pPr>
              <w:jc w:val="center"/>
              <w:rPr>
                <w:b/>
                <w:bCs/>
              </w:rPr>
            </w:pPr>
            <w:r>
              <w:rPr>
                <w:b/>
                <w:bCs/>
              </w:rPr>
              <w:t>专业技</w:t>
            </w:r>
          </w:p>
          <w:p>
            <w:pPr>
              <w:jc w:val="center"/>
              <w:rPr>
                <w:b/>
                <w:bCs/>
              </w:rPr>
            </w:pPr>
            <w:r>
              <w:rPr>
                <w:b/>
                <w:bCs/>
              </w:rPr>
              <w:t>术职</w:t>
            </w:r>
            <w:r>
              <w:rPr>
                <w:rFonts w:hint="eastAsia"/>
                <w:b/>
                <w:bCs/>
              </w:rPr>
              <w:t>称</w:t>
            </w:r>
          </w:p>
        </w:tc>
        <w:tc>
          <w:tcPr>
            <w:tcW w:w="2215" w:type="dxa"/>
            <w:gridSpan w:val="3"/>
            <w:tcBorders>
              <w:top w:val="single" w:color="auto" w:sz="4" w:space="0"/>
              <w:left w:val="nil"/>
              <w:bottom w:val="single" w:color="auto" w:sz="4" w:space="0"/>
              <w:right w:val="single" w:color="auto" w:sz="4" w:space="0"/>
            </w:tcBorders>
            <w:vAlign w:val="center"/>
          </w:tcPr>
          <w:p>
            <w:pPr>
              <w:jc w:val="center"/>
              <w:rPr>
                <w:b/>
                <w:bCs/>
              </w:rPr>
            </w:pPr>
            <w:r>
              <w:rPr>
                <w:b/>
                <w:bCs/>
              </w:rPr>
              <w:t>所在单位</w:t>
            </w:r>
          </w:p>
        </w:tc>
        <w:tc>
          <w:tcPr>
            <w:tcW w:w="2355" w:type="dxa"/>
            <w:gridSpan w:val="4"/>
            <w:tcBorders>
              <w:top w:val="single" w:color="auto" w:sz="4" w:space="0"/>
              <w:left w:val="nil"/>
              <w:bottom w:val="single" w:color="auto" w:sz="4" w:space="0"/>
              <w:right w:val="single" w:color="auto" w:sz="4" w:space="0"/>
            </w:tcBorders>
            <w:vAlign w:val="center"/>
          </w:tcPr>
          <w:p>
            <w:pPr>
              <w:jc w:val="center"/>
              <w:rPr>
                <w:b/>
                <w:bCs/>
              </w:rPr>
            </w:pPr>
            <w:r>
              <w:rPr>
                <w:b/>
                <w:bCs/>
              </w:rPr>
              <w:t>讲授题目</w:t>
            </w:r>
          </w:p>
        </w:tc>
        <w:tc>
          <w:tcPr>
            <w:tcW w:w="1095" w:type="dxa"/>
            <w:tcBorders>
              <w:top w:val="single" w:color="auto" w:sz="4" w:space="0"/>
              <w:left w:val="nil"/>
              <w:bottom w:val="single" w:color="auto" w:sz="4" w:space="0"/>
              <w:right w:val="single" w:color="auto" w:sz="4" w:space="0"/>
            </w:tcBorders>
            <w:vAlign w:val="center"/>
          </w:tcPr>
          <w:p>
            <w:pPr>
              <w:jc w:val="center"/>
              <w:rPr>
                <w:b/>
                <w:bCs/>
              </w:rPr>
            </w:pPr>
            <w:r>
              <w:rPr>
                <w:rFonts w:hint="eastAsia"/>
                <w:b/>
                <w:bCs/>
              </w:rPr>
              <w:t>授课时间</w:t>
            </w:r>
          </w:p>
        </w:tc>
        <w:tc>
          <w:tcPr>
            <w:tcW w:w="969" w:type="dxa"/>
            <w:gridSpan w:val="2"/>
            <w:tcBorders>
              <w:top w:val="single" w:color="auto" w:sz="4" w:space="0"/>
              <w:left w:val="nil"/>
              <w:bottom w:val="single" w:color="auto" w:sz="4" w:space="0"/>
              <w:right w:val="single" w:color="auto" w:sz="4" w:space="0"/>
            </w:tcBorders>
            <w:vAlign w:val="center"/>
          </w:tcPr>
          <w:p>
            <w:pPr>
              <w:jc w:val="center"/>
              <w:rPr>
                <w:b/>
                <w:bCs/>
              </w:rPr>
            </w:pPr>
            <w:r>
              <w:rPr>
                <w:rFonts w:hint="eastAsia"/>
                <w:b/>
                <w:bCs/>
              </w:rPr>
              <w:t>授课</w:t>
            </w:r>
          </w:p>
          <w:p>
            <w:pPr>
              <w:jc w:val="center"/>
              <w:rPr>
                <w:b/>
                <w:bCs/>
              </w:rPr>
            </w:pPr>
            <w:r>
              <w:rPr>
                <w:rFonts w:hint="eastAsia"/>
                <w:b/>
                <w:bCs/>
              </w:rPr>
              <w:t>方式</w:t>
            </w: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授课老师签字</w:t>
            </w:r>
          </w:p>
        </w:tc>
      </w:tr>
      <w:tr>
        <w:tblPrEx>
          <w:tblCellMar>
            <w:top w:w="0" w:type="dxa"/>
            <w:left w:w="108" w:type="dxa"/>
            <w:bottom w:w="0" w:type="dxa"/>
            <w:right w:w="108" w:type="dxa"/>
          </w:tblCellMar>
        </w:tblPrEx>
        <w:trPr>
          <w:gridAfter w:val="1"/>
          <w:wAfter w:w="7" w:type="dxa"/>
          <w:trHeight w:val="510" w:hRule="atLeast"/>
        </w:trPr>
        <w:tc>
          <w:tcPr>
            <w:tcW w:w="911"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项目</w:t>
            </w:r>
          </w:p>
          <w:p>
            <w:pPr>
              <w:jc w:val="center"/>
              <w:rPr>
                <w:b/>
                <w:bCs/>
              </w:rPr>
            </w:pPr>
            <w:r>
              <w:rPr>
                <w:b/>
                <w:bCs/>
              </w:rPr>
              <w:t>负责人</w:t>
            </w:r>
          </w:p>
        </w:tc>
        <w:tc>
          <w:tcPr>
            <w:tcW w:w="1131" w:type="dxa"/>
            <w:gridSpan w:val="2"/>
            <w:tcBorders>
              <w:top w:val="single" w:color="auto" w:sz="4" w:space="0"/>
              <w:left w:val="nil"/>
              <w:bottom w:val="single" w:color="auto" w:sz="4" w:space="0"/>
              <w:right w:val="single" w:color="auto" w:sz="4" w:space="0"/>
            </w:tcBorders>
            <w:vAlign w:val="center"/>
          </w:tcPr>
          <w:p>
            <w:pPr>
              <w:jc w:val="center"/>
              <w:rPr>
                <w:b/>
                <w:bCs/>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b/>
                <w:bCs/>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b/>
                <w:bCs/>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b/>
                <w:bCs/>
              </w:rPr>
            </w:pPr>
          </w:p>
        </w:tc>
        <w:tc>
          <w:tcPr>
            <w:tcW w:w="1095" w:type="dxa"/>
            <w:tcBorders>
              <w:top w:val="single" w:color="auto" w:sz="4" w:space="0"/>
              <w:left w:val="nil"/>
              <w:bottom w:val="single" w:color="auto" w:sz="4" w:space="0"/>
              <w:right w:val="single" w:color="auto" w:sz="4" w:space="0"/>
            </w:tcBorders>
            <w:vAlign w:val="center"/>
          </w:tcPr>
          <w:p>
            <w:pPr>
              <w:jc w:val="center"/>
              <w:rPr>
                <w:b/>
                <w:bCs/>
              </w:rPr>
            </w:pPr>
          </w:p>
        </w:tc>
        <w:tc>
          <w:tcPr>
            <w:tcW w:w="969" w:type="dxa"/>
            <w:gridSpan w:val="2"/>
            <w:tcBorders>
              <w:top w:val="single" w:color="auto" w:sz="4" w:space="0"/>
              <w:left w:val="nil"/>
              <w:bottom w:val="single" w:color="auto" w:sz="4" w:space="0"/>
              <w:right w:val="single" w:color="auto" w:sz="4" w:space="0"/>
            </w:tcBorders>
            <w:vAlign w:val="center"/>
          </w:tcPr>
          <w:p>
            <w:pPr>
              <w:jc w:val="center"/>
              <w:rPr>
                <w:b/>
                <w:bCs/>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restart"/>
            <w:tcBorders>
              <w:top w:val="nil"/>
              <w:left w:val="single" w:color="auto" w:sz="4" w:space="0"/>
              <w:right w:val="single" w:color="auto" w:sz="4" w:space="0"/>
            </w:tcBorders>
            <w:vAlign w:val="center"/>
          </w:tcPr>
          <w:p>
            <w:pPr>
              <w:jc w:val="center"/>
              <w:rPr>
                <w:b/>
                <w:bCs/>
              </w:rPr>
            </w:pPr>
            <w:r>
              <w:rPr>
                <w:b/>
                <w:bCs/>
              </w:rPr>
              <w:t>主</w:t>
            </w:r>
          </w:p>
          <w:p>
            <w:pPr>
              <w:jc w:val="center"/>
              <w:rPr>
                <w:b/>
                <w:bCs/>
              </w:rPr>
            </w:pPr>
          </w:p>
          <w:p>
            <w:pPr>
              <w:jc w:val="center"/>
              <w:rPr>
                <w:b/>
                <w:bCs/>
              </w:rPr>
            </w:pPr>
            <w:r>
              <w:rPr>
                <w:b/>
                <w:bCs/>
              </w:rPr>
              <w:t>要</w:t>
            </w:r>
          </w:p>
          <w:p>
            <w:pPr>
              <w:jc w:val="center"/>
              <w:rPr>
                <w:b/>
                <w:bCs/>
              </w:rPr>
            </w:pPr>
          </w:p>
          <w:p>
            <w:pPr>
              <w:jc w:val="center"/>
              <w:rPr>
                <w:b/>
                <w:bCs/>
              </w:rPr>
            </w:pPr>
            <w:r>
              <w:rPr>
                <w:b/>
                <w:bCs/>
              </w:rPr>
              <w:t>教</w:t>
            </w:r>
          </w:p>
          <w:p>
            <w:pPr>
              <w:jc w:val="center"/>
              <w:rPr>
                <w:b/>
                <w:bCs/>
              </w:rPr>
            </w:pPr>
          </w:p>
          <w:p>
            <w:pPr>
              <w:jc w:val="center"/>
              <w:rPr>
                <w:b/>
                <w:bCs/>
              </w:rPr>
            </w:pPr>
            <w:r>
              <w:rPr>
                <w:b/>
                <w:bCs/>
              </w:rPr>
              <w:t>师</w:t>
            </w:r>
          </w:p>
          <w:p>
            <w:pPr>
              <w:jc w:val="center"/>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vAlign w:val="center"/>
          </w:tcPr>
          <w:p>
            <w:pPr>
              <w:widowControl/>
              <w:jc w:val="left"/>
              <w:rPr>
                <w:rFonts w:ascii="Times New Roman" w:hAnsi="Times New Roman"/>
                <w:sz w:val="24"/>
                <w:szCs w:val="24"/>
              </w:rPr>
            </w:pPr>
          </w:p>
        </w:tc>
        <w:tc>
          <w:tcPr>
            <w:tcW w:w="113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8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21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235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9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96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举办方式</w:t>
            </w:r>
          </w:p>
        </w:tc>
        <w:tc>
          <w:tcPr>
            <w:tcW w:w="8781" w:type="dxa"/>
            <w:gridSpan w:val="13"/>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举办起止日期</w:t>
            </w:r>
          </w:p>
        </w:tc>
        <w:tc>
          <w:tcPr>
            <w:tcW w:w="8781" w:type="dxa"/>
            <w:gridSpan w:val="13"/>
            <w:tcBorders>
              <w:top w:val="single" w:color="auto" w:sz="4" w:space="0"/>
              <w:left w:val="nil"/>
              <w:bottom w:val="single" w:color="auto" w:sz="4" w:space="0"/>
              <w:right w:val="single" w:color="auto" w:sz="4" w:space="0"/>
            </w:tcBorders>
            <w:vAlign w:val="center"/>
          </w:tcPr>
          <w:p>
            <w:pPr>
              <w:jc w:val="center"/>
              <w:rPr>
                <w:b/>
                <w:bCs/>
              </w:rPr>
            </w:pPr>
            <w:r>
              <w:rPr>
                <w:b/>
                <w:bCs/>
              </w:rPr>
              <w:t xml:space="preserve">              年   月   日——       年   月   日  </w:t>
            </w: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举办期限（天）</w:t>
            </w:r>
          </w:p>
        </w:tc>
        <w:tc>
          <w:tcPr>
            <w:tcW w:w="4034" w:type="dxa"/>
            <w:gridSpan w:val="7"/>
            <w:tcBorders>
              <w:top w:val="single" w:color="auto" w:sz="4" w:space="0"/>
              <w:left w:val="nil"/>
              <w:bottom w:val="single" w:color="auto" w:sz="4" w:space="0"/>
              <w:right w:val="single" w:color="auto" w:sz="4" w:space="0"/>
            </w:tcBorders>
            <w:vAlign w:val="center"/>
          </w:tcPr>
          <w:p>
            <w:pPr>
              <w:jc w:val="center"/>
              <w:rPr>
                <w:b/>
                <w:bCs/>
              </w:rPr>
            </w:pPr>
          </w:p>
        </w:tc>
        <w:tc>
          <w:tcPr>
            <w:tcW w:w="1621" w:type="dxa"/>
            <w:gridSpan w:val="2"/>
            <w:tcBorders>
              <w:top w:val="single" w:color="auto" w:sz="4" w:space="0"/>
              <w:left w:val="nil"/>
              <w:bottom w:val="single" w:color="auto" w:sz="4" w:space="0"/>
              <w:right w:val="single" w:color="auto" w:sz="4" w:space="0"/>
            </w:tcBorders>
            <w:vAlign w:val="center"/>
          </w:tcPr>
          <w:p>
            <w:pPr>
              <w:jc w:val="center"/>
              <w:rPr>
                <w:b/>
                <w:bCs/>
              </w:rPr>
            </w:pPr>
            <w:r>
              <w:rPr>
                <w:b/>
                <w:bCs/>
              </w:rPr>
              <w:t>考核方式</w:t>
            </w:r>
          </w:p>
        </w:tc>
        <w:tc>
          <w:tcPr>
            <w:tcW w:w="3126" w:type="dxa"/>
            <w:gridSpan w:val="4"/>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教学对象</w:t>
            </w:r>
          </w:p>
        </w:tc>
        <w:tc>
          <w:tcPr>
            <w:tcW w:w="4034" w:type="dxa"/>
            <w:gridSpan w:val="7"/>
            <w:tcBorders>
              <w:top w:val="single" w:color="auto" w:sz="4" w:space="0"/>
              <w:left w:val="nil"/>
              <w:bottom w:val="single" w:color="auto" w:sz="4" w:space="0"/>
              <w:right w:val="single" w:color="auto" w:sz="4" w:space="0"/>
            </w:tcBorders>
            <w:vAlign w:val="center"/>
          </w:tcPr>
          <w:p>
            <w:pPr>
              <w:jc w:val="center"/>
              <w:rPr>
                <w:b/>
                <w:bCs/>
              </w:rPr>
            </w:pPr>
          </w:p>
        </w:tc>
        <w:tc>
          <w:tcPr>
            <w:tcW w:w="1621" w:type="dxa"/>
            <w:gridSpan w:val="2"/>
            <w:tcBorders>
              <w:top w:val="single" w:color="auto" w:sz="4" w:space="0"/>
              <w:left w:val="nil"/>
              <w:bottom w:val="single" w:color="auto" w:sz="4" w:space="0"/>
              <w:right w:val="single" w:color="auto" w:sz="4" w:space="0"/>
            </w:tcBorders>
            <w:vAlign w:val="center"/>
          </w:tcPr>
          <w:p>
            <w:pPr>
              <w:jc w:val="center"/>
              <w:rPr>
                <w:b/>
                <w:bCs/>
              </w:rPr>
            </w:pPr>
            <w:r>
              <w:rPr>
                <w:b/>
                <w:bCs/>
              </w:rPr>
              <w:t>拟招生人数</w:t>
            </w:r>
          </w:p>
        </w:tc>
        <w:tc>
          <w:tcPr>
            <w:tcW w:w="3126" w:type="dxa"/>
            <w:gridSpan w:val="4"/>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vMerge w:val="restart"/>
            <w:tcBorders>
              <w:top w:val="nil"/>
              <w:left w:val="single" w:color="auto" w:sz="4" w:space="0"/>
              <w:bottom w:val="nil"/>
              <w:right w:val="single" w:color="auto" w:sz="4" w:space="0"/>
            </w:tcBorders>
            <w:vAlign w:val="center"/>
          </w:tcPr>
          <w:p>
            <w:pPr>
              <w:jc w:val="center"/>
              <w:rPr>
                <w:b/>
                <w:bCs/>
              </w:rPr>
            </w:pPr>
            <w:r>
              <w:rPr>
                <w:b/>
                <w:bCs/>
              </w:rPr>
              <w:t>教学总</w:t>
            </w:r>
            <w:r>
              <w:rPr>
                <w:rFonts w:hint="eastAsia"/>
                <w:b/>
                <w:bCs/>
              </w:rPr>
              <w:t>天</w:t>
            </w:r>
            <w:r>
              <w:rPr>
                <w:b/>
                <w:bCs/>
              </w:rPr>
              <w:t>数</w:t>
            </w:r>
          </w:p>
        </w:tc>
        <w:tc>
          <w:tcPr>
            <w:tcW w:w="2586" w:type="dxa"/>
            <w:gridSpan w:val="4"/>
            <w:vMerge w:val="restart"/>
            <w:tcBorders>
              <w:top w:val="single" w:color="auto" w:sz="4" w:space="0"/>
              <w:left w:val="nil"/>
              <w:right w:val="single" w:color="auto" w:sz="4" w:space="0"/>
            </w:tcBorders>
            <w:vAlign w:val="center"/>
          </w:tcPr>
          <w:p>
            <w:pPr>
              <w:jc w:val="center"/>
              <w:rPr>
                <w:b/>
                <w:bCs/>
              </w:rPr>
            </w:pPr>
          </w:p>
        </w:tc>
        <w:tc>
          <w:tcPr>
            <w:tcW w:w="3068" w:type="dxa"/>
            <w:gridSpan w:val="5"/>
            <w:tcBorders>
              <w:top w:val="single" w:color="auto" w:sz="4" w:space="0"/>
              <w:left w:val="nil"/>
              <w:bottom w:val="single" w:color="auto" w:sz="4" w:space="0"/>
              <w:right w:val="single" w:color="auto" w:sz="4" w:space="0"/>
            </w:tcBorders>
            <w:vAlign w:val="center"/>
          </w:tcPr>
          <w:p>
            <w:pPr>
              <w:jc w:val="center"/>
              <w:rPr>
                <w:b/>
                <w:bCs/>
              </w:rPr>
            </w:pPr>
            <w:r>
              <w:rPr>
                <w:b/>
                <w:bCs/>
              </w:rPr>
              <w:t>讲授理论时数</w:t>
            </w:r>
          </w:p>
        </w:tc>
        <w:tc>
          <w:tcPr>
            <w:tcW w:w="3127" w:type="dxa"/>
            <w:gridSpan w:val="4"/>
            <w:tcBorders>
              <w:top w:val="nil"/>
              <w:left w:val="nil"/>
              <w:bottom w:val="single" w:color="auto" w:sz="4" w:space="0"/>
              <w:right w:val="single" w:color="auto" w:sz="4" w:space="0"/>
            </w:tcBorders>
            <w:vAlign w:val="center"/>
          </w:tcPr>
          <w:p>
            <w:pP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vMerge w:val="continue"/>
            <w:tcBorders>
              <w:top w:val="nil"/>
              <w:left w:val="single" w:color="auto" w:sz="4" w:space="0"/>
              <w:bottom w:val="nil"/>
              <w:right w:val="single" w:color="auto" w:sz="4" w:space="0"/>
            </w:tcBorders>
            <w:vAlign w:val="center"/>
          </w:tcPr>
          <w:p>
            <w:pPr>
              <w:jc w:val="center"/>
              <w:rPr>
                <w:b/>
                <w:bCs/>
              </w:rPr>
            </w:pPr>
          </w:p>
        </w:tc>
        <w:tc>
          <w:tcPr>
            <w:tcW w:w="2586" w:type="dxa"/>
            <w:gridSpan w:val="4"/>
            <w:vMerge w:val="continue"/>
            <w:tcBorders>
              <w:left w:val="nil"/>
              <w:bottom w:val="single" w:color="auto" w:sz="4" w:space="0"/>
              <w:right w:val="single" w:color="auto" w:sz="4" w:space="0"/>
            </w:tcBorders>
            <w:vAlign w:val="center"/>
          </w:tcPr>
          <w:p>
            <w:pPr>
              <w:jc w:val="center"/>
              <w:rPr>
                <w:b/>
                <w:bCs/>
              </w:rPr>
            </w:pPr>
          </w:p>
        </w:tc>
        <w:tc>
          <w:tcPr>
            <w:tcW w:w="3068" w:type="dxa"/>
            <w:gridSpan w:val="5"/>
            <w:tcBorders>
              <w:top w:val="single" w:color="auto" w:sz="4" w:space="0"/>
              <w:left w:val="nil"/>
              <w:bottom w:val="single" w:color="auto" w:sz="4" w:space="0"/>
              <w:right w:val="single" w:color="auto" w:sz="4" w:space="0"/>
            </w:tcBorders>
            <w:vAlign w:val="center"/>
          </w:tcPr>
          <w:p>
            <w:pPr>
              <w:jc w:val="center"/>
              <w:rPr>
                <w:b/>
                <w:bCs/>
              </w:rPr>
            </w:pPr>
            <w:r>
              <w:rPr>
                <w:b/>
                <w:bCs/>
              </w:rPr>
              <w:t>实验（技术示范）时数</w:t>
            </w:r>
          </w:p>
        </w:tc>
        <w:tc>
          <w:tcPr>
            <w:tcW w:w="3127" w:type="dxa"/>
            <w:gridSpan w:val="4"/>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举办地点</w:t>
            </w:r>
          </w:p>
        </w:tc>
        <w:tc>
          <w:tcPr>
            <w:tcW w:w="4034" w:type="dxa"/>
            <w:gridSpan w:val="7"/>
            <w:tcBorders>
              <w:top w:val="single" w:color="auto" w:sz="4" w:space="0"/>
              <w:left w:val="nil"/>
              <w:bottom w:val="single" w:color="auto" w:sz="4" w:space="0"/>
              <w:right w:val="single" w:color="auto" w:sz="4" w:space="0"/>
            </w:tcBorders>
            <w:vAlign w:val="center"/>
          </w:tcPr>
          <w:p>
            <w:pPr>
              <w:jc w:val="center"/>
              <w:rPr>
                <w:b/>
                <w:bCs/>
              </w:rPr>
            </w:pPr>
          </w:p>
          <w:p>
            <w:pPr>
              <w:jc w:val="center"/>
              <w:rPr>
                <w:b/>
                <w:bCs/>
              </w:rPr>
            </w:pPr>
          </w:p>
        </w:tc>
        <w:tc>
          <w:tcPr>
            <w:tcW w:w="1621" w:type="dxa"/>
            <w:gridSpan w:val="2"/>
            <w:tcBorders>
              <w:top w:val="single" w:color="auto" w:sz="4" w:space="0"/>
              <w:left w:val="nil"/>
              <w:bottom w:val="single" w:color="auto" w:sz="4" w:space="0"/>
              <w:right w:val="single" w:color="auto" w:sz="4" w:space="0"/>
            </w:tcBorders>
            <w:vAlign w:val="center"/>
          </w:tcPr>
          <w:p>
            <w:pPr>
              <w:jc w:val="center"/>
              <w:rPr>
                <w:b/>
                <w:bCs/>
              </w:rPr>
            </w:pPr>
            <w:r>
              <w:rPr>
                <w:b/>
                <w:bCs/>
              </w:rPr>
              <w:t>拟授学员学分</w:t>
            </w:r>
          </w:p>
        </w:tc>
        <w:tc>
          <w:tcPr>
            <w:tcW w:w="3126" w:type="dxa"/>
            <w:gridSpan w:val="4"/>
            <w:tcBorders>
              <w:top w:val="single" w:color="auto" w:sz="4" w:space="0"/>
              <w:left w:val="nil"/>
              <w:bottom w:val="single" w:color="auto" w:sz="4" w:space="0"/>
              <w:right w:val="single" w:color="auto" w:sz="4" w:space="0"/>
            </w:tcBorders>
            <w:vAlign w:val="center"/>
          </w:tcPr>
          <w:p>
            <w:pPr>
              <w:jc w:val="center"/>
              <w:rPr>
                <w:b/>
                <w:bCs/>
              </w:rPr>
            </w:pPr>
          </w:p>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申办</w:t>
            </w:r>
            <w:r>
              <w:rPr>
                <w:b/>
                <w:bCs/>
              </w:rPr>
              <w:t>单位</w:t>
            </w:r>
          </w:p>
        </w:tc>
        <w:tc>
          <w:tcPr>
            <w:tcW w:w="8781" w:type="dxa"/>
            <w:gridSpan w:val="13"/>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b/>
                <w:bCs/>
                <w:color w:val="000000"/>
              </w:rPr>
              <w:t>填表人姓名</w:t>
            </w:r>
          </w:p>
        </w:tc>
        <w:tc>
          <w:tcPr>
            <w:tcW w:w="4034" w:type="dxa"/>
            <w:gridSpan w:val="7"/>
            <w:tcBorders>
              <w:top w:val="single" w:color="auto" w:sz="4" w:space="0"/>
              <w:left w:val="nil"/>
              <w:bottom w:val="single" w:color="auto" w:sz="4" w:space="0"/>
              <w:right w:val="single" w:color="auto" w:sz="4" w:space="0"/>
            </w:tcBorders>
            <w:vAlign w:val="center"/>
          </w:tcPr>
          <w:p>
            <w:pPr>
              <w:jc w:val="center"/>
              <w:rPr>
                <w:b/>
                <w:bCs/>
                <w:color w:val="000000"/>
              </w:rPr>
            </w:pPr>
          </w:p>
        </w:tc>
        <w:tc>
          <w:tcPr>
            <w:tcW w:w="1621" w:type="dxa"/>
            <w:gridSpan w:val="2"/>
            <w:tcBorders>
              <w:top w:val="single" w:color="auto" w:sz="4" w:space="0"/>
              <w:left w:val="nil"/>
              <w:bottom w:val="single" w:color="auto" w:sz="4" w:space="0"/>
              <w:right w:val="single" w:color="auto" w:sz="4" w:space="0"/>
            </w:tcBorders>
            <w:vAlign w:val="center"/>
          </w:tcPr>
          <w:p>
            <w:pPr>
              <w:jc w:val="center"/>
              <w:rPr>
                <w:b/>
                <w:bCs/>
                <w:color w:val="000000"/>
              </w:rPr>
            </w:pPr>
            <w:r>
              <w:rPr>
                <w:rFonts w:hint="eastAsia"/>
                <w:b/>
                <w:bCs/>
                <w:color w:val="000000"/>
              </w:rPr>
              <w:t>联系电话</w:t>
            </w:r>
          </w:p>
        </w:tc>
        <w:tc>
          <w:tcPr>
            <w:tcW w:w="3126" w:type="dxa"/>
            <w:gridSpan w:val="4"/>
            <w:tcBorders>
              <w:top w:val="single" w:color="auto" w:sz="4" w:space="0"/>
              <w:left w:val="nil"/>
              <w:bottom w:val="single" w:color="auto" w:sz="4" w:space="0"/>
              <w:right w:val="single" w:color="auto" w:sz="4" w:space="0"/>
            </w:tcBorders>
            <w:vAlign w:val="center"/>
          </w:tcPr>
          <w:p>
            <w:pPr>
              <w:jc w:val="center"/>
              <w:rPr>
                <w:b/>
                <w:bCs/>
                <w:color w:val="000000"/>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b/>
                <w:bCs/>
                <w:color w:val="000000"/>
              </w:rPr>
              <w:t>填表人通讯地址</w:t>
            </w:r>
          </w:p>
        </w:tc>
        <w:tc>
          <w:tcPr>
            <w:tcW w:w="8781" w:type="dxa"/>
            <w:gridSpan w:val="13"/>
            <w:tcBorders>
              <w:top w:val="single" w:color="auto" w:sz="4" w:space="0"/>
              <w:left w:val="nil"/>
              <w:bottom w:val="single" w:color="auto" w:sz="4" w:space="0"/>
              <w:right w:val="single" w:color="auto" w:sz="4" w:space="0"/>
            </w:tcBorders>
            <w:vAlign w:val="center"/>
          </w:tcPr>
          <w:p>
            <w:pPr>
              <w:jc w:val="center"/>
              <w:rPr>
                <w:b/>
                <w:bCs/>
              </w:rPr>
            </w:pPr>
          </w:p>
        </w:tc>
      </w:tr>
      <w:tr>
        <w:tblPrEx>
          <w:tblCellMar>
            <w:top w:w="0" w:type="dxa"/>
            <w:left w:w="108" w:type="dxa"/>
            <w:bottom w:w="0" w:type="dxa"/>
            <w:right w:w="108" w:type="dxa"/>
          </w:tblCellMar>
        </w:tblPrEx>
        <w:trPr>
          <w:gridAfter w:val="1"/>
          <w:wAfter w:w="7" w:type="dxa"/>
          <w:trHeight w:val="392" w:hRule="atLeast"/>
        </w:trPr>
        <w:tc>
          <w:tcPr>
            <w:tcW w:w="58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 w:val="24"/>
                <w:szCs w:val="24"/>
              </w:rPr>
            </w:pPr>
          </w:p>
          <w:p>
            <w:pPr>
              <w:spacing w:line="320" w:lineRule="exact"/>
              <w:jc w:val="center"/>
              <w:rPr>
                <w:rFonts w:ascii="Times New Roman" w:hAnsi="Times New Roman"/>
                <w:sz w:val="24"/>
                <w:szCs w:val="24"/>
              </w:rPr>
            </w:pPr>
          </w:p>
          <w:p>
            <w:pPr>
              <w:jc w:val="center"/>
              <w:rPr>
                <w:rFonts w:ascii="Times New Roman" w:hAnsi="Times New Roman"/>
                <w:sz w:val="24"/>
                <w:szCs w:val="24"/>
              </w:rPr>
            </w:pPr>
          </w:p>
          <w:p>
            <w:pPr>
              <w:jc w:val="center"/>
              <w:rPr>
                <w:b/>
                <w:bCs/>
                <w:color w:val="000000"/>
              </w:rPr>
            </w:pPr>
            <w:r>
              <w:rPr>
                <w:rFonts w:hint="eastAsia"/>
                <w:b/>
                <w:bCs/>
                <w:color w:val="000000"/>
              </w:rPr>
              <w:t>申</w:t>
            </w:r>
            <w:r>
              <w:rPr>
                <w:b/>
                <w:bCs/>
                <w:color w:val="000000"/>
              </w:rPr>
              <w:t>办</w:t>
            </w:r>
          </w:p>
          <w:p>
            <w:pPr>
              <w:jc w:val="center"/>
              <w:rPr>
                <w:b/>
                <w:bCs/>
                <w:color w:val="000000"/>
              </w:rPr>
            </w:pPr>
            <w:r>
              <w:rPr>
                <w:b/>
                <w:bCs/>
                <w:color w:val="000000"/>
              </w:rPr>
              <w:t>单</w:t>
            </w:r>
          </w:p>
          <w:p>
            <w:pPr>
              <w:jc w:val="center"/>
              <w:rPr>
                <w:b/>
                <w:bCs/>
                <w:color w:val="000000"/>
              </w:rPr>
            </w:pPr>
            <w:r>
              <w:rPr>
                <w:b/>
                <w:bCs/>
                <w:color w:val="000000"/>
              </w:rPr>
              <w:t>位</w:t>
            </w:r>
          </w:p>
          <w:p>
            <w:pPr>
              <w:jc w:val="center"/>
              <w:rPr>
                <w:b/>
                <w:bCs/>
                <w:color w:val="000000"/>
              </w:rPr>
            </w:pPr>
            <w:r>
              <w:rPr>
                <w:b/>
                <w:bCs/>
                <w:color w:val="000000"/>
              </w:rPr>
              <w:t>近</w:t>
            </w:r>
          </w:p>
          <w:p>
            <w:pPr>
              <w:jc w:val="center"/>
              <w:rPr>
                <w:b/>
                <w:bCs/>
                <w:color w:val="000000"/>
              </w:rPr>
            </w:pPr>
            <w:r>
              <w:rPr>
                <w:b/>
                <w:bCs/>
                <w:color w:val="000000"/>
              </w:rPr>
              <w:t>几</w:t>
            </w:r>
          </w:p>
          <w:p>
            <w:pPr>
              <w:jc w:val="center"/>
              <w:rPr>
                <w:b/>
                <w:bCs/>
                <w:color w:val="000000"/>
              </w:rPr>
            </w:pPr>
            <w:r>
              <w:rPr>
                <w:b/>
                <w:bCs/>
                <w:color w:val="000000"/>
              </w:rPr>
              <w:t>年</w:t>
            </w:r>
          </w:p>
          <w:p>
            <w:pPr>
              <w:jc w:val="center"/>
              <w:rPr>
                <w:b/>
                <w:bCs/>
                <w:color w:val="000000"/>
              </w:rPr>
            </w:pPr>
            <w:r>
              <w:rPr>
                <w:b/>
                <w:bCs/>
                <w:color w:val="000000"/>
              </w:rPr>
              <w:t>与</w:t>
            </w:r>
          </w:p>
          <w:p>
            <w:pPr>
              <w:jc w:val="center"/>
              <w:rPr>
                <w:b/>
                <w:bCs/>
                <w:color w:val="000000"/>
              </w:rPr>
            </w:pPr>
            <w:r>
              <w:rPr>
                <w:b/>
                <w:bCs/>
                <w:color w:val="000000"/>
              </w:rPr>
              <w:t>项</w:t>
            </w:r>
          </w:p>
          <w:p>
            <w:pPr>
              <w:jc w:val="center"/>
              <w:rPr>
                <w:b/>
                <w:bCs/>
                <w:color w:val="000000"/>
              </w:rPr>
            </w:pPr>
            <w:r>
              <w:rPr>
                <w:b/>
                <w:bCs/>
                <w:color w:val="000000"/>
              </w:rPr>
              <w:t>目</w:t>
            </w:r>
          </w:p>
          <w:p>
            <w:pPr>
              <w:jc w:val="center"/>
              <w:rPr>
                <w:b/>
                <w:bCs/>
                <w:color w:val="000000"/>
              </w:rPr>
            </w:pPr>
            <w:r>
              <w:rPr>
                <w:b/>
                <w:bCs/>
                <w:color w:val="000000"/>
              </w:rPr>
              <w:t>有</w:t>
            </w:r>
          </w:p>
          <w:p>
            <w:pPr>
              <w:jc w:val="center"/>
              <w:rPr>
                <w:b/>
                <w:bCs/>
                <w:color w:val="000000"/>
              </w:rPr>
            </w:pPr>
            <w:r>
              <w:rPr>
                <w:b/>
                <w:bCs/>
                <w:color w:val="000000"/>
              </w:rPr>
              <w:t>关</w:t>
            </w:r>
          </w:p>
          <w:p>
            <w:pPr>
              <w:jc w:val="center"/>
              <w:rPr>
                <w:b/>
                <w:bCs/>
                <w:color w:val="000000"/>
              </w:rPr>
            </w:pPr>
            <w:r>
              <w:rPr>
                <w:b/>
                <w:bCs/>
                <w:color w:val="000000"/>
              </w:rPr>
              <w:t>的</w:t>
            </w:r>
          </w:p>
          <w:p>
            <w:pPr>
              <w:jc w:val="center"/>
              <w:rPr>
                <w:b/>
                <w:bCs/>
                <w:color w:val="000000"/>
              </w:rPr>
            </w:pPr>
            <w:r>
              <w:rPr>
                <w:b/>
                <w:bCs/>
                <w:color w:val="000000"/>
              </w:rPr>
              <w:t>工</w:t>
            </w:r>
          </w:p>
          <w:p>
            <w:pPr>
              <w:jc w:val="center"/>
              <w:rPr>
                <w:b/>
                <w:bCs/>
                <w:color w:val="000000"/>
              </w:rPr>
            </w:pPr>
            <w:r>
              <w:rPr>
                <w:b/>
                <w:bCs/>
                <w:color w:val="000000"/>
              </w:rPr>
              <w:t>作</w:t>
            </w:r>
          </w:p>
          <w:p>
            <w:pPr>
              <w:jc w:val="center"/>
              <w:rPr>
                <w:b/>
                <w:bCs/>
                <w:color w:val="000000"/>
              </w:rPr>
            </w:pPr>
            <w:r>
              <w:rPr>
                <w:b/>
                <w:bCs/>
                <w:color w:val="000000"/>
              </w:rPr>
              <w:t>概</w:t>
            </w:r>
          </w:p>
          <w:p>
            <w:pPr>
              <w:jc w:val="center"/>
              <w:rPr>
                <w:rFonts w:ascii="Times New Roman" w:hAnsi="Times New Roman"/>
                <w:sz w:val="24"/>
                <w:szCs w:val="24"/>
              </w:rPr>
            </w:pPr>
            <w:r>
              <w:rPr>
                <w:b/>
                <w:bCs/>
                <w:color w:val="000000"/>
              </w:rPr>
              <w:t>况</w:t>
            </w:r>
          </w:p>
        </w:tc>
        <w:tc>
          <w:tcPr>
            <w:tcW w:w="10235" w:type="dxa"/>
            <w:gridSpan w:val="16"/>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sz w:val="24"/>
                <w:szCs w:val="24"/>
              </w:rPr>
            </w:pPr>
            <w:r>
              <w:rPr>
                <w:rFonts w:hint="eastAsia"/>
                <w:b/>
                <w:bCs/>
                <w:color w:val="000000"/>
              </w:rPr>
              <w:t>市内外本领域的最新进展</w:t>
            </w:r>
          </w:p>
        </w:tc>
      </w:tr>
      <w:tr>
        <w:tblPrEx>
          <w:tblCellMar>
            <w:top w:w="0" w:type="dxa"/>
            <w:left w:w="108" w:type="dxa"/>
            <w:bottom w:w="0" w:type="dxa"/>
            <w:right w:w="108" w:type="dxa"/>
          </w:tblCellMar>
        </w:tblPrEx>
        <w:trPr>
          <w:gridAfter w:val="1"/>
          <w:wAfter w:w="7" w:type="dxa"/>
          <w:trHeight w:val="2921" w:hRule="atLeast"/>
        </w:trPr>
        <w:tc>
          <w:tcPr>
            <w:tcW w:w="588" w:type="dxa"/>
            <w:vMerge w:val="continue"/>
            <w:tcBorders>
              <w:left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rFonts w:ascii="Times New Roman" w:hAnsi="Times New Roman"/>
                <w:sz w:val="24"/>
                <w:szCs w:val="24"/>
              </w:rPr>
            </w:pPr>
          </w:p>
        </w:tc>
      </w:tr>
      <w:tr>
        <w:tblPrEx>
          <w:tblCellMar>
            <w:top w:w="0" w:type="dxa"/>
            <w:left w:w="108" w:type="dxa"/>
            <w:bottom w:w="0" w:type="dxa"/>
            <w:right w:w="108" w:type="dxa"/>
          </w:tblCellMar>
        </w:tblPrEx>
        <w:trPr>
          <w:gridAfter w:val="1"/>
          <w:wAfter w:w="7" w:type="dxa"/>
          <w:trHeight w:val="372" w:hRule="atLeast"/>
        </w:trPr>
        <w:tc>
          <w:tcPr>
            <w:tcW w:w="588" w:type="dxa"/>
            <w:vMerge w:val="continue"/>
            <w:tcBorders>
              <w:left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b/>
                <w:bCs/>
                <w:color w:val="000000"/>
              </w:rPr>
            </w:pPr>
            <w:r>
              <w:rPr>
                <w:rFonts w:hint="eastAsia"/>
                <w:b/>
                <w:bCs/>
                <w:color w:val="000000"/>
              </w:rPr>
              <w:t>本领域存在的问题</w:t>
            </w:r>
          </w:p>
        </w:tc>
      </w:tr>
      <w:tr>
        <w:tblPrEx>
          <w:tblCellMar>
            <w:top w:w="0" w:type="dxa"/>
            <w:left w:w="108" w:type="dxa"/>
            <w:bottom w:w="0" w:type="dxa"/>
            <w:right w:w="108" w:type="dxa"/>
          </w:tblCellMar>
        </w:tblPrEx>
        <w:trPr>
          <w:gridAfter w:val="1"/>
          <w:wAfter w:w="7" w:type="dxa"/>
          <w:trHeight w:val="2412" w:hRule="atLeast"/>
        </w:trPr>
        <w:tc>
          <w:tcPr>
            <w:tcW w:w="588" w:type="dxa"/>
            <w:vMerge w:val="continue"/>
            <w:tcBorders>
              <w:left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b/>
                <w:bCs/>
                <w:color w:val="000000"/>
              </w:rPr>
            </w:pPr>
          </w:p>
        </w:tc>
      </w:tr>
      <w:tr>
        <w:tblPrEx>
          <w:tblCellMar>
            <w:top w:w="0" w:type="dxa"/>
            <w:left w:w="108" w:type="dxa"/>
            <w:bottom w:w="0" w:type="dxa"/>
            <w:right w:w="108" w:type="dxa"/>
          </w:tblCellMar>
        </w:tblPrEx>
        <w:trPr>
          <w:gridAfter w:val="1"/>
          <w:wAfter w:w="7" w:type="dxa"/>
          <w:trHeight w:val="369" w:hRule="atLeast"/>
        </w:trPr>
        <w:tc>
          <w:tcPr>
            <w:tcW w:w="588" w:type="dxa"/>
            <w:vMerge w:val="continue"/>
            <w:tcBorders>
              <w:left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b/>
                <w:bCs/>
                <w:color w:val="000000"/>
              </w:rPr>
            </w:pPr>
            <w:r>
              <w:rPr>
                <w:rFonts w:hint="eastAsia"/>
                <w:b/>
                <w:bCs/>
                <w:color w:val="000000"/>
              </w:rPr>
              <w:t>项目的目标、需求、创新及效果分析</w:t>
            </w:r>
          </w:p>
        </w:tc>
      </w:tr>
      <w:tr>
        <w:tblPrEx>
          <w:tblCellMar>
            <w:top w:w="0" w:type="dxa"/>
            <w:left w:w="108" w:type="dxa"/>
            <w:bottom w:w="0" w:type="dxa"/>
            <w:right w:w="108" w:type="dxa"/>
          </w:tblCellMar>
        </w:tblPrEx>
        <w:trPr>
          <w:gridAfter w:val="1"/>
          <w:wAfter w:w="7" w:type="dxa"/>
          <w:trHeight w:val="2521" w:hRule="atLeast"/>
        </w:trPr>
        <w:tc>
          <w:tcPr>
            <w:tcW w:w="588" w:type="dxa"/>
            <w:vMerge w:val="continue"/>
            <w:tcBorders>
              <w:left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b/>
                <w:bCs/>
                <w:color w:val="000000"/>
              </w:rPr>
            </w:pPr>
          </w:p>
        </w:tc>
      </w:tr>
      <w:tr>
        <w:tblPrEx>
          <w:tblCellMar>
            <w:top w:w="0" w:type="dxa"/>
            <w:left w:w="108" w:type="dxa"/>
            <w:bottom w:w="0" w:type="dxa"/>
            <w:right w:w="108" w:type="dxa"/>
          </w:tblCellMar>
        </w:tblPrEx>
        <w:trPr>
          <w:gridAfter w:val="1"/>
          <w:wAfter w:w="7" w:type="dxa"/>
          <w:trHeight w:val="796" w:hRule="atLeast"/>
        </w:trPr>
        <w:tc>
          <w:tcPr>
            <w:tcW w:w="588" w:type="dxa"/>
            <w:vMerge w:val="continue"/>
            <w:tcBorders>
              <w:left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b/>
                <w:bCs/>
                <w:color w:val="000000"/>
              </w:rPr>
            </w:pPr>
            <w:r>
              <w:rPr>
                <w:rFonts w:hint="eastAsia"/>
                <w:b/>
                <w:bCs/>
                <w:color w:val="000000"/>
              </w:rPr>
              <w:t>申办单位近几年与项目有关的工作概况</w:t>
            </w:r>
          </w:p>
          <w:p>
            <w:pPr>
              <w:jc w:val="center"/>
              <w:rPr>
                <w:rFonts w:ascii="Times New Roman" w:hAnsi="Times New Roman"/>
                <w:sz w:val="24"/>
                <w:szCs w:val="24"/>
              </w:rPr>
            </w:pPr>
            <w:r>
              <w:rPr>
                <w:rFonts w:hint="eastAsia"/>
                <w:b/>
                <w:bCs/>
                <w:color w:val="000000"/>
              </w:rPr>
              <w:t>（包括开展的培训、科研工作以及师资队伍情况）</w:t>
            </w:r>
          </w:p>
        </w:tc>
      </w:tr>
      <w:tr>
        <w:tblPrEx>
          <w:tblCellMar>
            <w:top w:w="0" w:type="dxa"/>
            <w:left w:w="108" w:type="dxa"/>
            <w:bottom w:w="0" w:type="dxa"/>
            <w:right w:w="108" w:type="dxa"/>
          </w:tblCellMar>
        </w:tblPrEx>
        <w:trPr>
          <w:gridAfter w:val="1"/>
          <w:wAfter w:w="7" w:type="dxa"/>
          <w:trHeight w:val="3945" w:hRule="atLeast"/>
        </w:trPr>
        <w:tc>
          <w:tcPr>
            <w:tcW w:w="58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10235" w:type="dxa"/>
            <w:gridSpan w:val="16"/>
            <w:tcBorders>
              <w:top w:val="single" w:color="auto" w:sz="4" w:space="0"/>
              <w:left w:val="nil"/>
              <w:bottom w:val="single" w:color="auto" w:sz="4" w:space="0"/>
              <w:right w:val="single" w:color="auto" w:sz="4" w:space="0"/>
            </w:tcBorders>
            <w:vAlign w:val="center"/>
          </w:tcPr>
          <w:p>
            <w:pPr>
              <w:jc w:val="center"/>
              <w:rPr>
                <w:b/>
                <w:bCs/>
                <w:color w:val="000000"/>
              </w:rPr>
            </w:pPr>
          </w:p>
        </w:tc>
      </w:tr>
      <w:tr>
        <w:tblPrEx>
          <w:tblCellMar>
            <w:top w:w="0" w:type="dxa"/>
            <w:left w:w="108" w:type="dxa"/>
            <w:bottom w:w="0" w:type="dxa"/>
            <w:right w:w="108" w:type="dxa"/>
          </w:tblCellMar>
        </w:tblPrEx>
        <w:trPr>
          <w:cantSplit/>
          <w:trHeight w:val="4080" w:hRule="atLeast"/>
        </w:trPr>
        <w:tc>
          <w:tcPr>
            <w:tcW w:w="2185" w:type="dxa"/>
            <w:gridSpan w:val="5"/>
            <w:tcBorders>
              <w:top w:val="single" w:color="auto" w:sz="4" w:space="0"/>
              <w:left w:val="single" w:color="auto" w:sz="4" w:space="0"/>
              <w:bottom w:val="single" w:color="auto" w:sz="4" w:space="0"/>
              <w:right w:val="single" w:color="auto" w:sz="4" w:space="0"/>
            </w:tcBorders>
          </w:tcPr>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440" w:lineRule="exact"/>
              <w:jc w:val="center"/>
              <w:rPr>
                <w:b/>
                <w:bCs/>
                <w:color w:val="000000"/>
                <w:sz w:val="28"/>
                <w:szCs w:val="28"/>
              </w:rPr>
            </w:pPr>
            <w:r>
              <w:rPr>
                <w:b/>
                <w:bCs/>
                <w:color w:val="000000"/>
                <w:sz w:val="28"/>
                <w:szCs w:val="28"/>
              </w:rPr>
              <w:t>市专科学会</w:t>
            </w:r>
          </w:p>
          <w:p>
            <w:pPr>
              <w:spacing w:line="440" w:lineRule="exact"/>
              <w:jc w:val="center"/>
              <w:rPr>
                <w:b/>
                <w:bCs/>
                <w:color w:val="000000"/>
                <w:sz w:val="28"/>
                <w:szCs w:val="28"/>
              </w:rPr>
            </w:pPr>
            <w:r>
              <w:rPr>
                <w:b/>
                <w:bCs/>
                <w:color w:val="000000"/>
                <w:sz w:val="28"/>
                <w:szCs w:val="28"/>
              </w:rPr>
              <w:t>意见</w:t>
            </w:r>
          </w:p>
          <w:p>
            <w:pPr>
              <w:spacing w:line="320" w:lineRule="exact"/>
              <w:jc w:val="center"/>
              <w:rPr>
                <w:b/>
                <w:bCs/>
                <w:color w:val="000000"/>
                <w:sz w:val="28"/>
                <w:szCs w:val="28"/>
              </w:rPr>
            </w:pPr>
          </w:p>
          <w:p>
            <w:pPr>
              <w:spacing w:line="320" w:lineRule="exact"/>
              <w:jc w:val="center"/>
              <w:rPr>
                <w:b/>
                <w:bCs/>
                <w:color w:val="000000"/>
              </w:rPr>
            </w:pPr>
          </w:p>
          <w:p>
            <w:pPr>
              <w:spacing w:line="320" w:lineRule="exact"/>
              <w:jc w:val="center"/>
              <w:rPr>
                <w:b/>
                <w:bCs/>
                <w:color w:val="000000"/>
              </w:rPr>
            </w:pPr>
          </w:p>
        </w:tc>
        <w:tc>
          <w:tcPr>
            <w:tcW w:w="8645" w:type="dxa"/>
            <w:gridSpan w:val="13"/>
            <w:tcBorders>
              <w:top w:val="single" w:color="auto" w:sz="4" w:space="0"/>
              <w:left w:val="nil"/>
              <w:bottom w:val="single" w:color="auto" w:sz="4" w:space="0"/>
              <w:right w:val="single" w:color="auto" w:sz="4" w:space="0"/>
            </w:tcBorders>
          </w:tcPr>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rPr>
                <w:b/>
                <w:bCs/>
                <w:color w:val="000000"/>
              </w:rPr>
            </w:pPr>
          </w:p>
          <w:p>
            <w:pPr>
              <w:spacing w:line="440" w:lineRule="exact"/>
              <w:jc w:val="center"/>
              <w:rPr>
                <w:b/>
                <w:bCs/>
                <w:color w:val="000000"/>
                <w:sz w:val="28"/>
                <w:szCs w:val="28"/>
              </w:rPr>
            </w:pPr>
            <w:r>
              <w:rPr>
                <w:b/>
                <w:bCs/>
                <w:color w:val="000000"/>
              </w:rPr>
              <w:t xml:space="preserve">                 </w:t>
            </w:r>
            <w:r>
              <w:rPr>
                <w:rFonts w:hint="eastAsia"/>
                <w:b/>
                <w:bCs/>
                <w:color w:val="000000"/>
              </w:rPr>
              <w:t xml:space="preserve">   </w:t>
            </w:r>
            <w:r>
              <w:rPr>
                <w:b/>
                <w:bCs/>
                <w:color w:val="000000"/>
                <w:sz w:val="28"/>
                <w:szCs w:val="28"/>
              </w:rPr>
              <w:t xml:space="preserve">签字 </w:t>
            </w:r>
            <w:r>
              <w:rPr>
                <w:rFonts w:hint="eastAsia"/>
                <w:b/>
                <w:bCs/>
                <w:color w:val="000000"/>
                <w:sz w:val="28"/>
                <w:szCs w:val="28"/>
              </w:rPr>
              <w:t>：</w:t>
            </w:r>
            <w:r>
              <w:rPr>
                <w:b/>
                <w:bCs/>
                <w:color w:val="000000"/>
                <w:sz w:val="28"/>
                <w:szCs w:val="28"/>
              </w:rPr>
              <w:t xml:space="preserve">          </w:t>
            </w:r>
          </w:p>
          <w:p>
            <w:pPr>
              <w:spacing w:line="440" w:lineRule="exact"/>
              <w:jc w:val="center"/>
              <w:rPr>
                <w:b/>
                <w:bCs/>
                <w:color w:val="000000"/>
              </w:rPr>
            </w:pPr>
            <w:r>
              <w:rPr>
                <w:rFonts w:hint="eastAsia"/>
                <w:b/>
                <w:bCs/>
                <w:color w:val="000000"/>
                <w:sz w:val="28"/>
                <w:szCs w:val="28"/>
              </w:rPr>
              <w:t xml:space="preserve">                          </w:t>
            </w:r>
            <w:r>
              <w:rPr>
                <w:b/>
                <w:bCs/>
                <w:color w:val="000000"/>
                <w:sz w:val="28"/>
                <w:szCs w:val="28"/>
              </w:rPr>
              <w:t>年   月   日</w:t>
            </w:r>
          </w:p>
        </w:tc>
      </w:tr>
      <w:tr>
        <w:tblPrEx>
          <w:tblCellMar>
            <w:top w:w="0" w:type="dxa"/>
            <w:left w:w="108" w:type="dxa"/>
            <w:bottom w:w="0" w:type="dxa"/>
            <w:right w:w="108" w:type="dxa"/>
          </w:tblCellMar>
        </w:tblPrEx>
        <w:trPr>
          <w:cantSplit/>
          <w:trHeight w:val="4065" w:hRule="atLeast"/>
        </w:trPr>
        <w:tc>
          <w:tcPr>
            <w:tcW w:w="2185" w:type="dxa"/>
            <w:gridSpan w:val="5"/>
            <w:tcBorders>
              <w:top w:val="single" w:color="auto" w:sz="4" w:space="0"/>
              <w:left w:val="single" w:color="auto" w:sz="4" w:space="0"/>
              <w:bottom w:val="single" w:color="auto" w:sz="4" w:space="0"/>
              <w:right w:val="single" w:color="auto" w:sz="4" w:space="0"/>
            </w:tcBorders>
          </w:tcPr>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440" w:lineRule="exact"/>
              <w:jc w:val="center"/>
              <w:rPr>
                <w:b/>
                <w:bCs/>
                <w:color w:val="000000"/>
                <w:sz w:val="28"/>
                <w:szCs w:val="28"/>
              </w:rPr>
            </w:pPr>
            <w:r>
              <w:rPr>
                <w:b/>
                <w:bCs/>
                <w:color w:val="000000"/>
                <w:sz w:val="28"/>
                <w:szCs w:val="28"/>
              </w:rPr>
              <w:t>市级学（协）会</w:t>
            </w:r>
            <w:r>
              <w:rPr>
                <w:rFonts w:hint="eastAsia"/>
                <w:b/>
                <w:bCs/>
                <w:color w:val="000000"/>
                <w:sz w:val="28"/>
                <w:szCs w:val="28"/>
              </w:rPr>
              <w:t>审查</w:t>
            </w:r>
            <w:r>
              <w:rPr>
                <w:b/>
                <w:bCs/>
                <w:color w:val="000000"/>
                <w:sz w:val="28"/>
                <w:szCs w:val="28"/>
              </w:rPr>
              <w:t>意见</w:t>
            </w:r>
          </w:p>
          <w:p>
            <w:pPr>
              <w:spacing w:line="320" w:lineRule="exact"/>
              <w:jc w:val="center"/>
              <w:rPr>
                <w:b/>
                <w:bCs/>
                <w:color w:val="000000"/>
                <w:sz w:val="28"/>
                <w:szCs w:val="28"/>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tc>
        <w:tc>
          <w:tcPr>
            <w:tcW w:w="8645" w:type="dxa"/>
            <w:gridSpan w:val="13"/>
            <w:tcBorders>
              <w:top w:val="single" w:color="auto" w:sz="4" w:space="0"/>
              <w:left w:val="nil"/>
              <w:bottom w:val="single" w:color="auto" w:sz="4" w:space="0"/>
              <w:right w:val="single" w:color="auto" w:sz="4" w:space="0"/>
            </w:tcBorders>
          </w:tcPr>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rPr>
                <w:b/>
                <w:bCs/>
                <w:color w:val="000000"/>
              </w:rPr>
            </w:pPr>
          </w:p>
          <w:p>
            <w:pPr>
              <w:spacing w:line="320" w:lineRule="exact"/>
              <w:jc w:val="center"/>
              <w:rPr>
                <w:b/>
                <w:bCs/>
                <w:color w:val="000000"/>
              </w:rPr>
            </w:pPr>
          </w:p>
          <w:p>
            <w:pPr>
              <w:spacing w:line="440" w:lineRule="exact"/>
              <w:jc w:val="center"/>
              <w:rPr>
                <w:rFonts w:asciiTheme="minorEastAsia" w:hAnsiTheme="minorEastAsia" w:eastAsiaTheme="minorEastAsia" w:cstheme="minorEastAsia"/>
                <w:b/>
                <w:bCs/>
                <w:color w:val="000000"/>
                <w:sz w:val="28"/>
                <w:szCs w:val="28"/>
              </w:rPr>
            </w:pPr>
            <w:r>
              <w:rPr>
                <w:b/>
                <w:bCs/>
                <w:color w:val="000000"/>
              </w:rPr>
              <w:t xml:space="preserve">                            </w:t>
            </w:r>
            <w:r>
              <w:rPr>
                <w:rFonts w:hint="eastAsia" w:asciiTheme="minorEastAsia" w:hAnsiTheme="minorEastAsia" w:eastAsiaTheme="minorEastAsia" w:cstheme="minorEastAsia"/>
                <w:b/>
                <w:bCs/>
                <w:color w:val="000000"/>
                <w:sz w:val="28"/>
                <w:szCs w:val="28"/>
              </w:rPr>
              <w:t xml:space="preserve">   （盖 章）          </w:t>
            </w:r>
          </w:p>
          <w:p>
            <w:pPr>
              <w:spacing w:line="44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 xml:space="preserve">                         年    月    日</w:t>
            </w:r>
          </w:p>
          <w:p>
            <w:pPr>
              <w:spacing w:line="320" w:lineRule="exact"/>
              <w:jc w:val="center"/>
              <w:rPr>
                <w:b/>
                <w:bCs/>
                <w:color w:val="000000"/>
              </w:rPr>
            </w:pPr>
          </w:p>
        </w:tc>
      </w:tr>
      <w:tr>
        <w:tblPrEx>
          <w:tblCellMar>
            <w:top w:w="0" w:type="dxa"/>
            <w:left w:w="108" w:type="dxa"/>
            <w:bottom w:w="0" w:type="dxa"/>
            <w:right w:w="108" w:type="dxa"/>
          </w:tblCellMar>
        </w:tblPrEx>
        <w:trPr>
          <w:cantSplit/>
          <w:trHeight w:val="4480" w:hRule="atLeast"/>
        </w:trPr>
        <w:tc>
          <w:tcPr>
            <w:tcW w:w="2185" w:type="dxa"/>
            <w:gridSpan w:val="5"/>
            <w:tcBorders>
              <w:top w:val="single" w:color="auto" w:sz="4" w:space="0"/>
              <w:left w:val="single" w:color="auto" w:sz="4" w:space="0"/>
              <w:bottom w:val="single" w:color="auto" w:sz="4" w:space="0"/>
              <w:right w:val="single" w:color="auto" w:sz="4" w:space="0"/>
            </w:tcBorders>
          </w:tcPr>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440" w:lineRule="exact"/>
              <w:jc w:val="center"/>
              <w:rPr>
                <w:b/>
                <w:bCs/>
                <w:color w:val="000000"/>
                <w:sz w:val="28"/>
                <w:szCs w:val="28"/>
              </w:rPr>
            </w:pPr>
            <w:r>
              <w:rPr>
                <w:b/>
                <w:bCs/>
                <w:color w:val="000000"/>
                <w:sz w:val="28"/>
                <w:szCs w:val="28"/>
              </w:rPr>
              <w:t>市继续医学教育委员会审批意见</w:t>
            </w:r>
          </w:p>
          <w:p>
            <w:pPr>
              <w:spacing w:line="320" w:lineRule="exact"/>
              <w:jc w:val="center"/>
              <w:rPr>
                <w:b/>
                <w:bCs/>
                <w:color w:val="000000"/>
                <w:sz w:val="28"/>
                <w:szCs w:val="28"/>
              </w:rPr>
            </w:pPr>
          </w:p>
          <w:p>
            <w:pPr>
              <w:spacing w:line="320" w:lineRule="exact"/>
              <w:jc w:val="center"/>
              <w:rPr>
                <w:b/>
                <w:bCs/>
                <w:color w:val="000000"/>
              </w:rPr>
            </w:pPr>
          </w:p>
        </w:tc>
        <w:tc>
          <w:tcPr>
            <w:tcW w:w="8645" w:type="dxa"/>
            <w:gridSpan w:val="13"/>
            <w:tcBorders>
              <w:top w:val="single" w:color="auto" w:sz="4" w:space="0"/>
              <w:left w:val="nil"/>
              <w:bottom w:val="single" w:color="auto" w:sz="4" w:space="0"/>
              <w:right w:val="single" w:color="auto" w:sz="4" w:space="0"/>
            </w:tcBorders>
          </w:tcPr>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jc w:val="center"/>
              <w:rPr>
                <w:b/>
                <w:bCs/>
                <w:color w:val="000000"/>
              </w:rPr>
            </w:pPr>
          </w:p>
          <w:p>
            <w:pPr>
              <w:spacing w:line="320" w:lineRule="exact"/>
              <w:rPr>
                <w:b/>
                <w:bCs/>
                <w:color w:val="000000"/>
              </w:rPr>
            </w:pPr>
          </w:p>
          <w:p>
            <w:pPr>
              <w:spacing w:line="320" w:lineRule="exact"/>
              <w:jc w:val="center"/>
              <w:rPr>
                <w:b/>
                <w:bCs/>
                <w:color w:val="000000"/>
              </w:rPr>
            </w:pPr>
          </w:p>
          <w:p>
            <w:pPr>
              <w:spacing w:line="44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 xml:space="preserve">                        （盖 章）          </w:t>
            </w:r>
          </w:p>
          <w:p>
            <w:pPr>
              <w:spacing w:line="44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 xml:space="preserve">                         年    月    日</w:t>
            </w:r>
          </w:p>
          <w:p>
            <w:pPr>
              <w:spacing w:line="320" w:lineRule="exact"/>
              <w:jc w:val="center"/>
              <w:rPr>
                <w:b/>
                <w:bCs/>
                <w:color w:val="000000"/>
              </w:rPr>
            </w:pPr>
          </w:p>
        </w:tc>
      </w:tr>
      <w:tr>
        <w:tblPrEx>
          <w:tblCellMar>
            <w:top w:w="0" w:type="dxa"/>
            <w:left w:w="108" w:type="dxa"/>
            <w:bottom w:w="0" w:type="dxa"/>
            <w:right w:w="108" w:type="dxa"/>
          </w:tblCellMar>
        </w:tblPrEx>
        <w:trPr>
          <w:cantSplit/>
        </w:trPr>
        <w:tc>
          <w:tcPr>
            <w:tcW w:w="21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bCs/>
                <w:color w:val="000000"/>
              </w:rPr>
            </w:pPr>
          </w:p>
          <w:p>
            <w:pPr>
              <w:spacing w:line="320" w:lineRule="exact"/>
              <w:jc w:val="center"/>
              <w:rPr>
                <w:b/>
                <w:bCs/>
                <w:color w:val="000000"/>
              </w:rPr>
            </w:pPr>
            <w:r>
              <w:rPr>
                <w:b/>
                <w:bCs/>
                <w:color w:val="000000"/>
              </w:rPr>
              <w:t>备  注</w:t>
            </w:r>
          </w:p>
          <w:p>
            <w:pPr>
              <w:spacing w:line="320" w:lineRule="exact"/>
              <w:jc w:val="center"/>
              <w:rPr>
                <w:b/>
                <w:bCs/>
                <w:color w:val="000000"/>
              </w:rPr>
            </w:pPr>
          </w:p>
        </w:tc>
        <w:tc>
          <w:tcPr>
            <w:tcW w:w="8645" w:type="dxa"/>
            <w:gridSpan w:val="13"/>
            <w:tcBorders>
              <w:top w:val="single" w:color="auto" w:sz="4" w:space="0"/>
              <w:left w:val="nil"/>
              <w:bottom w:val="single" w:color="auto" w:sz="4" w:space="0"/>
              <w:right w:val="single" w:color="auto" w:sz="4" w:space="0"/>
            </w:tcBorders>
          </w:tcPr>
          <w:p>
            <w:pPr>
              <w:spacing w:line="320" w:lineRule="exact"/>
              <w:jc w:val="center"/>
              <w:rPr>
                <w:b/>
                <w:bCs/>
                <w:color w:val="000000"/>
              </w:rPr>
            </w:pPr>
          </w:p>
        </w:tc>
      </w:tr>
    </w:tbl>
    <w:p>
      <w:pPr>
        <w:rPr>
          <w:rFonts w:ascii="Times New Roman" w:hAnsi="Times New Roman"/>
          <w:sz w:val="24"/>
          <w:szCs w:val="24"/>
        </w:rPr>
      </w:pPr>
      <w:r>
        <w:rPr>
          <w:rFonts w:ascii="Times New Roman" w:hAnsi="Times New Roman"/>
          <w:sz w:val="24"/>
          <w:szCs w:val="24"/>
        </w:rPr>
        <w:t xml:space="preserve"> </w:t>
      </w:r>
    </w:p>
    <w:p>
      <w:pPr>
        <w:widowControl/>
        <w:wordWrap w:val="0"/>
        <w:autoSpaceDE w:val="0"/>
        <w:jc w:val="left"/>
        <w:rPr>
          <w:rFonts w:ascii="Times New Roman" w:hAnsi="Times New Roman"/>
          <w:kern w:val="0"/>
          <w:sz w:val="10"/>
          <w:szCs w:val="10"/>
        </w:rPr>
        <w:sectPr>
          <w:pgSz w:w="11906" w:h="16838"/>
          <w:pgMar w:top="1134" w:right="1474" w:bottom="1134" w:left="1587" w:header="720" w:footer="720" w:gutter="0"/>
          <w:cols w:space="0" w:num="1"/>
          <w:docGrid w:type="lines" w:linePitch="315" w:charSpace="0"/>
        </w:sectPr>
      </w:pPr>
    </w:p>
    <w:tbl>
      <w:tblPr>
        <w:tblStyle w:val="7"/>
        <w:tblW w:w="0" w:type="auto"/>
        <w:tblInd w:w="-493" w:type="dxa"/>
        <w:tblLayout w:type="fixed"/>
        <w:tblCellMar>
          <w:top w:w="15" w:type="dxa"/>
          <w:left w:w="15" w:type="dxa"/>
          <w:bottom w:w="15" w:type="dxa"/>
          <w:right w:w="15" w:type="dxa"/>
        </w:tblCellMar>
      </w:tblPr>
      <w:tblGrid>
        <w:gridCol w:w="720"/>
        <w:gridCol w:w="3495"/>
        <w:gridCol w:w="1335"/>
        <w:gridCol w:w="1830"/>
        <w:gridCol w:w="2775"/>
        <w:gridCol w:w="2115"/>
        <w:gridCol w:w="1245"/>
        <w:gridCol w:w="1410"/>
      </w:tblGrid>
      <w:tr>
        <w:tblPrEx>
          <w:tblCellMar>
            <w:top w:w="15" w:type="dxa"/>
            <w:left w:w="15" w:type="dxa"/>
            <w:bottom w:w="15" w:type="dxa"/>
            <w:right w:w="15" w:type="dxa"/>
          </w:tblCellMar>
        </w:tblPrEx>
        <w:trPr>
          <w:trHeight w:val="645" w:hRule="atLeast"/>
        </w:trPr>
        <w:tc>
          <w:tcPr>
            <w:tcW w:w="14925" w:type="dxa"/>
            <w:gridSpan w:val="8"/>
            <w:tcBorders>
              <w:bottom w:val="single" w:color="000000" w:sz="4" w:space="0"/>
            </w:tcBorders>
            <w:vAlign w:val="center"/>
          </w:tcPr>
          <w:p>
            <w:pPr>
              <w:widowControl/>
              <w:jc w:val="left"/>
              <w:textAlignment w:val="center"/>
              <w:rPr>
                <w:rFonts w:ascii="Times New Roman" w:hAnsi="Times New Roman" w:eastAsia="黑体"/>
                <w:color w:val="000000"/>
                <w:kern w:val="0"/>
                <w:sz w:val="32"/>
                <w:szCs w:val="32"/>
                <w:lang w:bidi="ar"/>
              </w:rPr>
            </w:pPr>
            <w:r>
              <w:rPr>
                <w:rFonts w:ascii="Times New Roman" w:hAnsi="Times New Roman" w:eastAsia="黑体"/>
                <w:color w:val="000000"/>
                <w:kern w:val="0"/>
                <w:sz w:val="32"/>
                <w:szCs w:val="32"/>
                <w:lang w:bidi="ar"/>
              </w:rPr>
              <w:t>附件</w:t>
            </w:r>
            <w:r>
              <w:rPr>
                <w:rFonts w:hint="eastAsia" w:ascii="Times New Roman" w:hAnsi="Times New Roman" w:eastAsia="黑体"/>
                <w:color w:val="000000"/>
                <w:kern w:val="0"/>
                <w:sz w:val="32"/>
                <w:szCs w:val="32"/>
                <w:lang w:bidi="ar"/>
              </w:rPr>
              <w:t>2</w:t>
            </w:r>
          </w:p>
          <w:p>
            <w:pPr>
              <w:widowControl/>
              <w:jc w:val="center"/>
              <w:textAlignment w:val="center"/>
              <w:rPr>
                <w:rFonts w:ascii="Times New Roman" w:hAnsi="Times New Roman" w:eastAsia="黑体"/>
                <w:color w:val="000000"/>
                <w:sz w:val="32"/>
                <w:szCs w:val="32"/>
              </w:rPr>
            </w:pPr>
            <w:r>
              <w:rPr>
                <w:rFonts w:hint="eastAsia" w:ascii="方正小标宋简体" w:hAnsi="方正小标宋简体" w:eastAsia="方正小标宋简体" w:cs="方正小标宋简体"/>
                <w:color w:val="000000"/>
                <w:kern w:val="0"/>
                <w:sz w:val="44"/>
                <w:szCs w:val="44"/>
                <w:lang w:bidi="ar"/>
              </w:rPr>
              <w:t>洛阳市继续医学教育项目列表</w:t>
            </w:r>
          </w:p>
        </w:tc>
      </w:tr>
      <w:tr>
        <w:tblPrEx>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序号</w:t>
            </w:r>
          </w:p>
        </w:tc>
        <w:tc>
          <w:tcPr>
            <w:tcW w:w="3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项目名称</w:t>
            </w:r>
          </w:p>
        </w:tc>
        <w:tc>
          <w:tcPr>
            <w:tcW w:w="133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负责人</w:t>
            </w:r>
          </w:p>
        </w:tc>
        <w:tc>
          <w:tcPr>
            <w:tcW w:w="183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联系电话</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主办单位</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拟办时间</w:t>
            </w:r>
          </w:p>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 w:val="24"/>
                <w:szCs w:val="24"/>
                <w:lang w:bidi="ar"/>
              </w:rPr>
              <w:t>起止时间</w:t>
            </w:r>
          </w:p>
        </w:tc>
        <w:tc>
          <w:tcPr>
            <w:tcW w:w="12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拟招生</w:t>
            </w:r>
          </w:p>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人数</w:t>
            </w:r>
          </w:p>
        </w:tc>
        <w:tc>
          <w:tcPr>
            <w:tcW w:w="141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学科</w:t>
            </w: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r>
              <w:rPr>
                <w:rFonts w:ascii="Times New Roman" w:hAnsi="Times New Roman"/>
                <w:color w:val="000000"/>
                <w:szCs w:val="21"/>
              </w:rPr>
              <w:t>例：202</w:t>
            </w:r>
            <w:r>
              <w:rPr>
                <w:rFonts w:hint="eastAsia" w:ascii="Times New Roman" w:hAnsi="Times New Roman"/>
                <w:color w:val="000000"/>
                <w:szCs w:val="21"/>
                <w:lang w:val="en-US" w:eastAsia="zh-CN"/>
              </w:rPr>
              <w:t>3</w:t>
            </w:r>
            <w:r>
              <w:rPr>
                <w:rFonts w:ascii="Times New Roman" w:hAnsi="Times New Roman"/>
                <w:color w:val="000000"/>
                <w:szCs w:val="21"/>
              </w:rPr>
              <w:t>.6.5-6.6</w:t>
            </w:r>
          </w:p>
          <w:p>
            <w:pPr>
              <w:spacing w:line="240" w:lineRule="exact"/>
              <w:jc w:val="center"/>
              <w:rPr>
                <w:rFonts w:ascii="Times New Roman" w:hAnsi="Times New Roman"/>
                <w:color w:val="000000"/>
                <w:szCs w:val="21"/>
              </w:rPr>
            </w:pPr>
            <w:r>
              <w:rPr>
                <w:rFonts w:ascii="Times New Roman" w:hAnsi="Times New Roman"/>
                <w:color w:val="000000"/>
                <w:szCs w:val="21"/>
              </w:rPr>
              <w:t>2天</w:t>
            </w: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9</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Times New Roman"/>
                <w:color w:val="000000"/>
                <w:kern w:val="0"/>
                <w:sz w:val="24"/>
                <w:szCs w:val="24"/>
                <w:lang w:bidi="ar"/>
              </w:rPr>
              <w:t>10</w:t>
            </w:r>
          </w:p>
        </w:tc>
        <w:tc>
          <w:tcPr>
            <w:tcW w:w="3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133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83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p>
          <w:p>
            <w:pPr>
              <w:spacing w:line="240" w:lineRule="exact"/>
              <w:jc w:val="center"/>
              <w:rPr>
                <w:rFonts w:ascii="Times New Roman" w:hAnsi="Times New Roman"/>
                <w:color w:val="000000"/>
                <w:szCs w:val="21"/>
              </w:rPr>
            </w:pPr>
          </w:p>
        </w:tc>
        <w:tc>
          <w:tcPr>
            <w:tcW w:w="1245"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olor w:val="000000"/>
                <w:sz w:val="24"/>
                <w:szCs w:val="24"/>
              </w:rPr>
            </w:pPr>
          </w:p>
        </w:tc>
        <w:tc>
          <w:tcPr>
            <w:tcW w:w="141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435" w:hRule="atLeast"/>
        </w:trPr>
        <w:tc>
          <w:tcPr>
            <w:tcW w:w="14925" w:type="dxa"/>
            <w:gridSpan w:val="8"/>
            <w:tcBorders>
              <w:top w:val="single" w:color="000000" w:sz="4" w:space="0"/>
            </w:tcBorders>
            <w:vAlign w:val="center"/>
          </w:tcPr>
          <w:p>
            <w:pPr>
              <w:widowControl/>
              <w:jc w:val="left"/>
              <w:textAlignment w:val="center"/>
              <w:rPr>
                <w:rFonts w:ascii="Times New Roman" w:hAnsi="Times New Roman"/>
                <w:color w:val="000000"/>
                <w:sz w:val="20"/>
                <w:szCs w:val="20"/>
              </w:rPr>
            </w:pPr>
            <w:r>
              <w:rPr>
                <w:rFonts w:ascii="Times New Roman" w:hAnsi="Times New Roman"/>
                <w:color w:val="000000"/>
                <w:kern w:val="0"/>
                <w:sz w:val="20"/>
                <w:szCs w:val="20"/>
                <w:lang w:bidi="ar"/>
              </w:rPr>
              <w:t>备注：各医疗卫生机构、各</w:t>
            </w:r>
            <w:r>
              <w:rPr>
                <w:rFonts w:hint="eastAsia" w:ascii="Times New Roman" w:hAnsi="Times New Roman"/>
                <w:color w:val="000000"/>
                <w:kern w:val="0"/>
                <w:sz w:val="20"/>
                <w:szCs w:val="20"/>
                <w:lang w:val="en-US" w:eastAsia="zh-CN" w:bidi="ar"/>
              </w:rPr>
              <w:t>医疗卫生类</w:t>
            </w:r>
            <w:r>
              <w:rPr>
                <w:rFonts w:ascii="Times New Roman" w:hAnsi="Times New Roman"/>
                <w:color w:val="000000"/>
                <w:kern w:val="0"/>
                <w:sz w:val="20"/>
                <w:szCs w:val="20"/>
                <w:lang w:bidi="ar"/>
              </w:rPr>
              <w:t>学（协）会汇总后集中上报。</w:t>
            </w:r>
          </w:p>
        </w:tc>
      </w:tr>
    </w:tbl>
    <w:p>
      <w:pPr>
        <w:spacing w:line="200" w:lineRule="exact"/>
        <w:rPr>
          <w:rFonts w:ascii="Times New Roman" w:hAnsi="Times New Roman" w:eastAsia="黑体"/>
          <w:spacing w:val="-8"/>
          <w:sz w:val="32"/>
          <w:szCs w:val="32"/>
        </w:rPr>
        <w:sectPr>
          <w:headerReference r:id="rId4" w:type="default"/>
          <w:footerReference r:id="rId5" w:type="default"/>
          <w:pgSz w:w="16838" w:h="11906" w:orient="landscape"/>
          <w:pgMar w:top="1587" w:right="1134" w:bottom="1474" w:left="1134" w:header="720" w:footer="720" w:gutter="0"/>
          <w:cols w:space="0" w:num="1"/>
          <w:docGrid w:type="lines" w:linePitch="315" w:charSpace="0"/>
        </w:sect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58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200" w:lineRule="exact"/>
        <w:rPr>
          <w:rFonts w:ascii="Times New Roman" w:hAnsi="Times New Roman" w:eastAsia="黑体"/>
          <w:spacing w:val="-8"/>
          <w:sz w:val="32"/>
          <w:szCs w:val="32"/>
        </w:rPr>
      </w:pPr>
    </w:p>
    <w:p>
      <w:pPr>
        <w:spacing w:line="58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429895</wp:posOffset>
                </wp:positionV>
                <wp:extent cx="5624195" cy="317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24195" cy="317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pt;margin-top:33.85pt;height:0.25pt;width:442.85pt;z-index:251660288;mso-width-relative:page;mso-height-relative:page;" filled="f" stroked="t" coordsize="21600,21600" o:gfxdata="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HT4bPYAAAACAEAAA8AAAAAAAAAAQAgAAAAIgAAAGRycy9kb3ducmV2Lnht&#10;bFBLAQIUABQAAAAIAIdO4kDqsN3F+QEAAOYDAAAOAAAAAAAAAAEAIAAAACcBAABkcnMvZTJvRG9j&#10;LnhtbFBLBQYAAAAABgAGAFkBAACSBQAAAAA=&#10;">
                <v:fill on="f" focussize="0,0"/>
                <v:stroke weight="1pt"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29845</wp:posOffset>
                </wp:positionV>
                <wp:extent cx="5624195"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24195" cy="254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pt;margin-top:2.35pt;height:0.2pt;width:442.85pt;z-index:251661312;mso-width-relative:page;mso-height-relative:page;" filled="f" stroked="t" coordsize="21600,21600" o:gfxdata="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oTboNYAAAAGAQAADwAAAAAAAAABACAAAAAiAAAAZHJzL2Rvd25yZXYueG1s&#10;UEsBAhQAFAAAAAgAh07iQG2za7T6AQAA5gMAAA4AAAAAAAAAAQAgAAAAJQEAAGRycy9lMm9Eb2Mu&#10;eG1sUEsFBgAAAAAGAAYAWQEAAJEFAAAAAA==&#10;">
                <v:fill on="f" focussize="0,0"/>
                <v:stroke weight="1pt" color="#000000" joinstyle="round"/>
                <v:imagedata o:title=""/>
                <o:lock v:ext="edit" aspectratio="f"/>
              </v:line>
            </w:pict>
          </mc:Fallback>
        </mc:AlternateContent>
      </w:r>
      <w:r>
        <w:rPr>
          <w:rFonts w:hint="eastAsia" w:asciiTheme="minorEastAsia" w:hAnsiTheme="minorEastAsia" w:eastAsiaTheme="minorEastAsia" w:cstheme="minorEastAsia"/>
          <w:sz w:val="28"/>
          <w:szCs w:val="28"/>
        </w:rPr>
        <w:t>洛阳市继续医学教育委员会办公室      　　　      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年12月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日</w:t>
      </w:r>
    </w:p>
    <w:sectPr>
      <w:pgSz w:w="11906" w:h="16838"/>
      <w:pgMar w:top="1134" w:right="1474" w:bottom="1134" w:left="1587" w:header="720" w:footer="720"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hint="eastAsia" w:ascii="Times New Roman" w:hAnsi="Times New Roman"/>
                              <w:sz w:val="28"/>
                              <w:szCs w:val="28"/>
                            </w:rPr>
                            <w:t xml:space="preserve"> </w:t>
                          </w:r>
                          <w:r>
                            <w:rPr>
                              <w:rFonts w:ascii="Times New Roman" w:hAnsi="Times New Roman"/>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hint="eastAsia" w:ascii="Times New Roman" w:hAnsi="Times New Roman"/>
                        <w:sz w:val="28"/>
                        <w:szCs w:val="28"/>
                      </w:rPr>
                      <w:t xml:space="preserve"> </w:t>
                    </w:r>
                    <w:r>
                      <w:rPr>
                        <w:rFonts w:ascii="Times New Roman" w:hAnsi="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33120" cy="3702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3120" cy="370205"/>
                      </a:xfrm>
                      <a:prstGeom prst="rect">
                        <a:avLst/>
                      </a:prstGeom>
                      <a:noFill/>
                      <a:ln w="15875">
                        <a:noFill/>
                      </a:ln>
                    </wps:spPr>
                    <wps:txbx>
                      <w:txbxContent>
                        <w:p>
                          <w:pPr>
                            <w:snapToGrid w:val="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t xml:space="preserve"> —</w:t>
                          </w:r>
                        </w:p>
                      </w:txbxContent>
                    </wps:txbx>
                    <wps:bodyPr lIns="0" tIns="0" rIns="0" bIns="0"/>
                  </wps:wsp>
                </a:graphicData>
              </a:graphic>
            </wp:anchor>
          </w:drawing>
        </mc:Choice>
        <mc:Fallback>
          <w:pict>
            <v:shape id="_x0000_s1026" o:spid="_x0000_s1026" o:spt="202" type="#_x0000_t202" style="position:absolute;left:0pt;margin-top:0pt;height:29.15pt;width:65.6pt;mso-position-horizontal:center;mso-position-horizontal-relative:margin;z-index:251659264;mso-width-relative:page;mso-height-relative:page;" filled="f" stroked="f" coordsize="21600,21600" o:gfxdata="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NeWE1AAAAAQBAAAPAAAAAAAAAAEAIAAAACIAAABkcnMvZG93bnJldi54bWxQSwECFAAU&#10;AAAACACHTuJA6ssJbbwBAABvAwAADgAAAAAAAAABACAAAAAjAQAAZHJzL2Uyb0RvYy54bWxQSwUG&#10;AAAAAAYABgBZAQAAUQUAAAAA&#10;">
              <v:fill on="f" focussize="0,0"/>
              <v:stroke on="f" weight="1.25pt"/>
              <v:imagedata o:title=""/>
              <o:lock v:ext="edit" aspectratio="f"/>
              <v:textbox inset="0mm,0mm,0mm,0mm">
                <w:txbxContent>
                  <w:p>
                    <w:pPr>
                      <w:snapToGrid w:val="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OGQ3OTM0N2M2ZDIwYzVjMGUwZWU0NGY1ODg0YTYifQ=="/>
  </w:docVars>
  <w:rsids>
    <w:rsidRoot w:val="3576557D"/>
    <w:rsid w:val="003E4619"/>
    <w:rsid w:val="00446141"/>
    <w:rsid w:val="004F4FAD"/>
    <w:rsid w:val="00516F7B"/>
    <w:rsid w:val="005D3824"/>
    <w:rsid w:val="00652158"/>
    <w:rsid w:val="007D413A"/>
    <w:rsid w:val="0093188F"/>
    <w:rsid w:val="009346DE"/>
    <w:rsid w:val="0097065F"/>
    <w:rsid w:val="00A23B7A"/>
    <w:rsid w:val="00A86B85"/>
    <w:rsid w:val="00C515F5"/>
    <w:rsid w:val="00CF108D"/>
    <w:rsid w:val="00D35E20"/>
    <w:rsid w:val="00D57D9E"/>
    <w:rsid w:val="00D65302"/>
    <w:rsid w:val="00E456BB"/>
    <w:rsid w:val="00EB032A"/>
    <w:rsid w:val="0B1A7D02"/>
    <w:rsid w:val="0B477390"/>
    <w:rsid w:val="0D1E33C2"/>
    <w:rsid w:val="1042484E"/>
    <w:rsid w:val="158C44A8"/>
    <w:rsid w:val="1E674B72"/>
    <w:rsid w:val="1E701847"/>
    <w:rsid w:val="2A0204B5"/>
    <w:rsid w:val="3576557D"/>
    <w:rsid w:val="358F5085"/>
    <w:rsid w:val="387D4ECF"/>
    <w:rsid w:val="48D01E96"/>
    <w:rsid w:val="4F5D787F"/>
    <w:rsid w:val="4FC37C69"/>
    <w:rsid w:val="51C62223"/>
    <w:rsid w:val="5944248F"/>
    <w:rsid w:val="59BC4A4D"/>
    <w:rsid w:val="6BE50A2D"/>
    <w:rsid w:val="74C63719"/>
    <w:rsid w:val="7523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380" w:lineRule="exact"/>
      <w:ind w:left="840" w:leftChars="400"/>
    </w:pPr>
    <w:rPr>
      <w:rFonts w:ascii="宋体" w:hAnsi="宋体"/>
      <w:bCs/>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3117</Words>
  <Characters>3628</Characters>
  <Lines>34</Lines>
  <Paragraphs>9</Paragraphs>
  <TotalTime>8</TotalTime>
  <ScaleCrop>false</ScaleCrop>
  <LinksUpToDate>false</LinksUpToDate>
  <CharactersWithSpaces>4121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2021-02-18T01:59:00Z</dcterms:created>
  <dc:creator>栀青</dc:creator>
  <cp:lastModifiedBy>admin</cp:lastModifiedBy>
  <cp:lastPrinted>2021-11-30T07:01:00Z</cp:lastPrinted>
  <dcterms:modified xsi:type="dcterms:W3CDTF">2022-12-09T03:31:35Z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EFF95B3A89FE4119A152A7FF459A807D</vt:lpwstr>
  </property>
</Properties>
</file>