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D1" w:rsidRPr="00F81367" w:rsidRDefault="005D3D32" w:rsidP="00F81367">
      <w:pPr>
        <w:tabs>
          <w:tab w:val="left" w:pos="142"/>
          <w:tab w:val="left" w:pos="426"/>
        </w:tabs>
        <w:jc w:val="center"/>
        <w:rPr>
          <w:rFonts w:asciiTheme="minorEastAsia" w:hAnsiTheme="minorEastAsia"/>
          <w:b/>
          <w:bCs/>
          <w:sz w:val="44"/>
          <w:szCs w:val="44"/>
        </w:rPr>
      </w:pPr>
      <w:r w:rsidRPr="00F81367">
        <w:rPr>
          <w:rFonts w:asciiTheme="minorEastAsia" w:hAnsiTheme="minorEastAsia" w:hint="eastAsia"/>
          <w:b/>
          <w:bCs/>
          <w:sz w:val="44"/>
          <w:szCs w:val="44"/>
        </w:rPr>
        <w:t>第二届外周静脉输液治疗护理演讲竞赛</w:t>
      </w:r>
    </w:p>
    <w:p w:rsidR="007666D1" w:rsidRPr="00F81367" w:rsidRDefault="005D3D32" w:rsidP="00F81367">
      <w:pPr>
        <w:spacing w:line="360" w:lineRule="auto"/>
        <w:jc w:val="center"/>
        <w:rPr>
          <w:rFonts w:asciiTheme="minorEastAsia" w:hAnsiTheme="minorEastAsia"/>
          <w:b/>
          <w:sz w:val="44"/>
          <w:szCs w:val="44"/>
        </w:rPr>
      </w:pPr>
      <w:r w:rsidRPr="00F81367">
        <w:rPr>
          <w:rFonts w:asciiTheme="minorEastAsia" w:hAnsiTheme="minorEastAsia" w:hint="eastAsia"/>
          <w:b/>
          <w:bCs/>
          <w:sz w:val="44"/>
          <w:szCs w:val="44"/>
        </w:rPr>
        <w:t>--“静”彩非凡 等您开讲</w:t>
      </w:r>
    </w:p>
    <w:p w:rsidR="007666D1" w:rsidRPr="00F81367" w:rsidRDefault="005D3D32" w:rsidP="00F81367">
      <w:pPr>
        <w:spacing w:line="400" w:lineRule="atLeast"/>
        <w:rPr>
          <w:rFonts w:ascii="仿宋" w:eastAsia="仿宋" w:hAnsi="仿宋"/>
          <w:b/>
          <w:sz w:val="32"/>
          <w:szCs w:val="32"/>
        </w:rPr>
      </w:pPr>
      <w:r w:rsidRPr="00F81367">
        <w:rPr>
          <w:rFonts w:ascii="仿宋" w:eastAsia="仿宋" w:hAnsi="仿宋" w:hint="eastAsia"/>
          <w:b/>
          <w:sz w:val="32"/>
          <w:szCs w:val="32"/>
        </w:rPr>
        <w:t xml:space="preserve">各医疗机构：  </w:t>
      </w:r>
    </w:p>
    <w:p w:rsidR="00F81367" w:rsidRDefault="005D3D32" w:rsidP="00F8136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81367">
        <w:rPr>
          <w:rFonts w:ascii="仿宋" w:eastAsia="仿宋" w:hAnsi="仿宋" w:hint="eastAsia"/>
          <w:sz w:val="32"/>
          <w:szCs w:val="32"/>
        </w:rPr>
        <w:t>为提升临床对外周静脉输液治疗护理过程中堵管及血栓问题的关注；促进外周静脉输液治疗护理的规范化；提升外周静脉输液治疗护理质量管理水平；培育更多外周静脉输液管理和教学专家，搭建高端理论与实践结合平台。按</w:t>
      </w:r>
      <w:r w:rsidR="000D573E">
        <w:rPr>
          <w:rFonts w:ascii="仿宋" w:eastAsia="仿宋" w:hAnsi="仿宋" w:hint="eastAsia"/>
          <w:sz w:val="32"/>
          <w:szCs w:val="32"/>
        </w:rPr>
        <w:t>全国及河南省静脉输液专业委员会通知，洛阳市护理</w:t>
      </w:r>
      <w:r w:rsidRPr="00F81367">
        <w:rPr>
          <w:rFonts w:ascii="仿宋" w:eastAsia="仿宋" w:hAnsi="仿宋" w:hint="eastAsia"/>
          <w:sz w:val="32"/>
          <w:szCs w:val="32"/>
        </w:rPr>
        <w:t>学会拟将举办第二届洛阳市“外周静脉输液治疗护理”演讲竞赛及评选活动，选拔优秀选手参加河南省比赛。现将具体活动方案通知如下：</w:t>
      </w:r>
    </w:p>
    <w:p w:rsidR="007666D1" w:rsidRPr="00F81367" w:rsidRDefault="00F81367" w:rsidP="00C15F3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="005D3D32" w:rsidRPr="00F81367">
        <w:rPr>
          <w:rFonts w:ascii="仿宋" w:eastAsia="仿宋" w:hAnsi="仿宋" w:hint="eastAsia"/>
          <w:sz w:val="32"/>
          <w:szCs w:val="32"/>
        </w:rPr>
        <w:t>征集参赛对象：</w:t>
      </w:r>
    </w:p>
    <w:p w:rsidR="00F81367" w:rsidRDefault="005D3D32" w:rsidP="00C15F34">
      <w:pPr>
        <w:pStyle w:val="ab"/>
        <w:ind w:firstLine="640"/>
        <w:rPr>
          <w:rFonts w:ascii="仿宋" w:eastAsia="仿宋" w:hAnsi="仿宋"/>
          <w:sz w:val="32"/>
          <w:szCs w:val="32"/>
        </w:rPr>
      </w:pPr>
      <w:r w:rsidRPr="00F81367">
        <w:rPr>
          <w:rFonts w:ascii="仿宋" w:eastAsia="仿宋" w:hAnsi="仿宋" w:hint="eastAsia"/>
          <w:sz w:val="32"/>
          <w:szCs w:val="32"/>
        </w:rPr>
        <w:t>洛阳市</w:t>
      </w:r>
      <w:r w:rsidR="00C15F34">
        <w:rPr>
          <w:rFonts w:ascii="仿宋" w:eastAsia="仿宋" w:hAnsi="仿宋" w:hint="eastAsia"/>
          <w:sz w:val="32"/>
          <w:szCs w:val="32"/>
        </w:rPr>
        <w:t>辖区内</w:t>
      </w:r>
      <w:r w:rsidRPr="00F81367">
        <w:rPr>
          <w:rFonts w:ascii="仿宋" w:eastAsia="仿宋" w:hAnsi="仿宋" w:hint="eastAsia"/>
          <w:sz w:val="32"/>
          <w:szCs w:val="32"/>
        </w:rPr>
        <w:t>二级、三级卫生机构的静疗护理</w:t>
      </w:r>
      <w:r w:rsidR="00C15F34">
        <w:rPr>
          <w:rFonts w:ascii="仿宋" w:eastAsia="仿宋" w:hAnsi="仿宋" w:hint="eastAsia"/>
          <w:sz w:val="32"/>
          <w:szCs w:val="32"/>
        </w:rPr>
        <w:t xml:space="preserve">骨干 </w:t>
      </w:r>
    </w:p>
    <w:p w:rsidR="007666D1" w:rsidRPr="00F81367" w:rsidRDefault="00F81367" w:rsidP="00C15F34">
      <w:pPr>
        <w:pStyle w:val="ab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="005D3D32" w:rsidRPr="00F81367">
        <w:rPr>
          <w:rFonts w:ascii="仿宋" w:eastAsia="仿宋" w:hAnsi="仿宋" w:hint="eastAsia"/>
          <w:sz w:val="32"/>
          <w:szCs w:val="32"/>
        </w:rPr>
        <w:t>参赛内容及要求：</w:t>
      </w:r>
    </w:p>
    <w:p w:rsidR="007666D1" w:rsidRPr="00F81367" w:rsidRDefault="005D3D32" w:rsidP="00C15F34">
      <w:pPr>
        <w:pStyle w:val="ab"/>
        <w:ind w:firstLine="640"/>
        <w:rPr>
          <w:rFonts w:ascii="仿宋" w:eastAsia="仿宋" w:hAnsi="仿宋"/>
          <w:sz w:val="32"/>
          <w:szCs w:val="32"/>
        </w:rPr>
      </w:pPr>
      <w:r w:rsidRPr="00F81367">
        <w:rPr>
          <w:rFonts w:ascii="仿宋" w:eastAsia="仿宋" w:hAnsi="仿宋" w:hint="eastAsia"/>
          <w:sz w:val="32"/>
          <w:szCs w:val="32"/>
        </w:rPr>
        <w:t>1、与静脉留置针使用及护理相关的内容，结合临床案例及日常管理工作；</w:t>
      </w:r>
    </w:p>
    <w:p w:rsidR="00F81367" w:rsidRDefault="005D3D32" w:rsidP="00C15F34">
      <w:pPr>
        <w:pStyle w:val="ab"/>
        <w:ind w:leftChars="200" w:left="420" w:firstLineChars="100" w:firstLine="320"/>
        <w:rPr>
          <w:rFonts w:ascii="仿宋" w:eastAsia="仿宋" w:hAnsi="仿宋"/>
          <w:sz w:val="32"/>
          <w:szCs w:val="32"/>
        </w:rPr>
      </w:pPr>
      <w:r w:rsidRPr="00F81367">
        <w:rPr>
          <w:rFonts w:ascii="仿宋" w:eastAsia="仿宋" w:hAnsi="仿宋" w:hint="eastAsia"/>
          <w:sz w:val="32"/>
          <w:szCs w:val="32"/>
        </w:rPr>
        <w:t>2</w:t>
      </w:r>
      <w:r w:rsidR="00C15F34">
        <w:rPr>
          <w:rFonts w:ascii="仿宋" w:eastAsia="仿宋" w:hAnsi="仿宋" w:hint="eastAsia"/>
          <w:sz w:val="32"/>
          <w:szCs w:val="32"/>
        </w:rPr>
        <w:t>、围绕外周静脉输液治疗护理过程</w:t>
      </w:r>
      <w:r w:rsidR="00F81367">
        <w:rPr>
          <w:rFonts w:ascii="仿宋" w:eastAsia="仿宋" w:hAnsi="仿宋" w:hint="eastAsia"/>
          <w:sz w:val="32"/>
          <w:szCs w:val="32"/>
        </w:rPr>
        <w:t>降低堵管发生率及管控血栓风险</w:t>
      </w:r>
    </w:p>
    <w:p w:rsidR="007666D1" w:rsidRPr="00C15F34" w:rsidRDefault="005D3D32" w:rsidP="00C15F34">
      <w:pPr>
        <w:rPr>
          <w:rFonts w:ascii="仿宋" w:eastAsia="仿宋" w:hAnsi="仿宋"/>
          <w:sz w:val="32"/>
          <w:szCs w:val="32"/>
        </w:rPr>
      </w:pPr>
      <w:r w:rsidRPr="00C15F34">
        <w:rPr>
          <w:rFonts w:ascii="仿宋" w:eastAsia="仿宋" w:hAnsi="仿宋" w:hint="eastAsia"/>
          <w:sz w:val="32"/>
          <w:szCs w:val="32"/>
        </w:rPr>
        <w:t>从“专科特点”、“风险控制”、“质量改善”、“静疗团队建设”、“精益管理”、“培训教育”等方面进行选题；</w:t>
      </w:r>
    </w:p>
    <w:p w:rsidR="00F81367" w:rsidRDefault="005D3D32" w:rsidP="00F81367">
      <w:pPr>
        <w:pStyle w:val="ab"/>
        <w:numPr>
          <w:ilvl w:val="0"/>
          <w:numId w:val="4"/>
        </w:numPr>
        <w:ind w:firstLineChars="0"/>
        <w:rPr>
          <w:rFonts w:ascii="仿宋" w:eastAsia="仿宋" w:hAnsi="仿宋"/>
          <w:sz w:val="32"/>
          <w:szCs w:val="32"/>
        </w:rPr>
      </w:pPr>
      <w:r w:rsidRPr="00F81367">
        <w:rPr>
          <w:rFonts w:ascii="仿宋" w:eastAsia="仿宋" w:hAnsi="仿宋" w:hint="eastAsia"/>
          <w:sz w:val="32"/>
          <w:szCs w:val="32"/>
        </w:rPr>
        <w:t>创新性、实用性、紧贴临床。</w:t>
      </w:r>
    </w:p>
    <w:p w:rsidR="007666D1" w:rsidRPr="00F81367" w:rsidRDefault="00F81367" w:rsidP="00C15F3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81367">
        <w:rPr>
          <w:rFonts w:ascii="仿宋" w:eastAsia="仿宋" w:hAnsi="仿宋" w:hint="eastAsia"/>
          <w:sz w:val="32"/>
          <w:szCs w:val="32"/>
        </w:rPr>
        <w:t>三、</w:t>
      </w:r>
      <w:r w:rsidR="005D3D32" w:rsidRPr="00F81367">
        <w:rPr>
          <w:rFonts w:ascii="仿宋" w:eastAsia="仿宋" w:hAnsi="仿宋" w:hint="eastAsia"/>
          <w:sz w:val="32"/>
          <w:szCs w:val="32"/>
        </w:rPr>
        <w:t>大赛日程：</w:t>
      </w:r>
    </w:p>
    <w:p w:rsidR="007666D1" w:rsidRPr="00F81367" w:rsidRDefault="005D3D32" w:rsidP="00F8136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81367">
        <w:rPr>
          <w:rFonts w:ascii="仿宋" w:eastAsia="仿宋" w:hAnsi="仿宋" w:hint="eastAsia"/>
          <w:sz w:val="32"/>
          <w:szCs w:val="32"/>
        </w:rPr>
        <w:t>第一阶段：</w:t>
      </w:r>
    </w:p>
    <w:p w:rsidR="00F81367" w:rsidRPr="00C15F34" w:rsidRDefault="00C15F34" w:rsidP="00C15F3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5D3D32" w:rsidRPr="00C15F34">
        <w:rPr>
          <w:rFonts w:ascii="仿宋" w:eastAsia="仿宋" w:hAnsi="仿宋" w:hint="eastAsia"/>
          <w:sz w:val="32"/>
          <w:szCs w:val="32"/>
        </w:rPr>
        <w:t>启动阶段2020年07月06</w:t>
      </w:r>
      <w:r w:rsidRPr="00C15F34">
        <w:rPr>
          <w:rFonts w:ascii="仿宋" w:eastAsia="仿宋" w:hAnsi="仿宋" w:hint="eastAsia"/>
          <w:sz w:val="32"/>
          <w:szCs w:val="32"/>
        </w:rPr>
        <w:t>日（视频会议）、解读比赛评分标准（详</w:t>
      </w:r>
      <w:r w:rsidR="005D3D32" w:rsidRPr="00C15F34">
        <w:rPr>
          <w:rFonts w:ascii="仿宋" w:eastAsia="仿宋" w:hAnsi="仿宋" w:hint="eastAsia"/>
          <w:sz w:val="32"/>
          <w:szCs w:val="32"/>
        </w:rPr>
        <w:t>见附件1）；</w:t>
      </w:r>
    </w:p>
    <w:p w:rsidR="00C15F34" w:rsidRPr="00C15F34" w:rsidRDefault="005D3D32" w:rsidP="00C15F34">
      <w:pPr>
        <w:pStyle w:val="ab"/>
        <w:numPr>
          <w:ilvl w:val="0"/>
          <w:numId w:val="8"/>
        </w:numPr>
        <w:ind w:firstLineChars="0"/>
        <w:rPr>
          <w:rFonts w:ascii="仿宋" w:eastAsia="仿宋" w:hAnsi="仿宋"/>
          <w:sz w:val="32"/>
          <w:szCs w:val="32"/>
        </w:rPr>
      </w:pPr>
      <w:r w:rsidRPr="00C15F34">
        <w:rPr>
          <w:rFonts w:ascii="仿宋" w:eastAsia="仿宋" w:hAnsi="仿宋" w:hint="eastAsia"/>
          <w:sz w:val="32"/>
          <w:szCs w:val="32"/>
        </w:rPr>
        <w:t>报名阶段2020年7月20</w:t>
      </w:r>
      <w:r w:rsidR="00C15F34" w:rsidRPr="00C15F34">
        <w:rPr>
          <w:rFonts w:ascii="仿宋" w:eastAsia="仿宋" w:hAnsi="仿宋" w:hint="eastAsia"/>
          <w:sz w:val="32"/>
          <w:szCs w:val="32"/>
        </w:rPr>
        <w:t>日前将参赛信息（单位、姓名、联系</w:t>
      </w:r>
    </w:p>
    <w:p w:rsidR="00C15F34" w:rsidRDefault="00C15F34" w:rsidP="00C15F34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电</w:t>
      </w:r>
      <w:r w:rsidR="005D3D32" w:rsidRPr="00F81367">
        <w:rPr>
          <w:rFonts w:ascii="仿宋" w:eastAsia="仿宋" w:hAnsi="仿宋" w:hint="eastAsia"/>
          <w:sz w:val="32"/>
          <w:szCs w:val="32"/>
        </w:rPr>
        <w:t>话、邮箱、模块选择、演讲题目、参赛作品简介 7项内容），发到指定邮箱：4</w:t>
      </w:r>
      <w:r w:rsidR="005D3D32" w:rsidRPr="00F81367">
        <w:rPr>
          <w:rFonts w:ascii="仿宋" w:eastAsia="仿宋" w:hAnsi="仿宋"/>
          <w:sz w:val="32"/>
          <w:szCs w:val="32"/>
        </w:rPr>
        <w:t>25915401</w:t>
      </w:r>
      <w:r w:rsidR="005D3D32" w:rsidRPr="00F81367">
        <w:rPr>
          <w:rFonts w:ascii="仿宋" w:eastAsia="仿宋" w:hAnsi="仿宋" w:hint="eastAsia"/>
          <w:sz w:val="32"/>
          <w:szCs w:val="32"/>
        </w:rPr>
        <w:t>@qq.com （报名表详见附件2）；</w:t>
      </w:r>
    </w:p>
    <w:p w:rsidR="007666D1" w:rsidRPr="00C15F34" w:rsidRDefault="00C15F34" w:rsidP="00C15F3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="005D3D32" w:rsidRPr="00C15F34">
        <w:rPr>
          <w:rFonts w:ascii="仿宋" w:eastAsia="仿宋" w:hAnsi="仿宋" w:hint="eastAsia"/>
          <w:sz w:val="32"/>
          <w:szCs w:val="32"/>
        </w:rPr>
        <w:t>初选阶段2020年7月31日之前将（比赛课件、参赛视频8-10分钟、讲课稿、模块选择）四项内容，发送到指定邮箱：4</w:t>
      </w:r>
      <w:r w:rsidR="005D3D32" w:rsidRPr="00C15F34">
        <w:rPr>
          <w:rFonts w:ascii="仿宋" w:eastAsia="仿宋" w:hAnsi="仿宋"/>
          <w:sz w:val="32"/>
          <w:szCs w:val="32"/>
        </w:rPr>
        <w:t>25915401</w:t>
      </w:r>
      <w:r w:rsidR="005D3D32" w:rsidRPr="00C15F34">
        <w:rPr>
          <w:rFonts w:ascii="仿宋" w:eastAsia="仿宋" w:hAnsi="仿宋" w:hint="eastAsia"/>
          <w:sz w:val="32"/>
          <w:szCs w:val="32"/>
        </w:rPr>
        <w:t>@qq.com 。</w:t>
      </w:r>
    </w:p>
    <w:p w:rsidR="00C15F34" w:rsidRDefault="005D3D32" w:rsidP="00C15F3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81367">
        <w:rPr>
          <w:rFonts w:ascii="仿宋" w:eastAsia="仿宋" w:hAnsi="仿宋" w:hint="eastAsia"/>
          <w:sz w:val="32"/>
          <w:szCs w:val="32"/>
        </w:rPr>
        <w:t>第二阶段：</w:t>
      </w:r>
    </w:p>
    <w:p w:rsidR="00C15F34" w:rsidRPr="00C15F34" w:rsidRDefault="00C15F34" w:rsidP="00C15F3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</w:t>
      </w:r>
      <w:r w:rsidR="005D3D32" w:rsidRPr="00C15F34">
        <w:rPr>
          <w:rFonts w:ascii="仿宋" w:eastAsia="仿宋" w:hAnsi="仿宋" w:hint="eastAsia"/>
          <w:sz w:val="32"/>
          <w:szCs w:val="32"/>
        </w:rPr>
        <w:t>优秀视频案例初选时间：2020年08</w:t>
      </w:r>
      <w:r w:rsidRPr="00C15F34">
        <w:rPr>
          <w:rFonts w:ascii="仿宋" w:eastAsia="仿宋" w:hAnsi="仿宋" w:hint="eastAsia"/>
          <w:sz w:val="32"/>
          <w:szCs w:val="32"/>
        </w:rPr>
        <w:t>月上旬遴选前</w:t>
      </w:r>
      <w:r w:rsidR="00B625F9">
        <w:rPr>
          <w:rFonts w:ascii="仿宋" w:eastAsia="仿宋" w:hAnsi="仿宋" w:hint="eastAsia"/>
          <w:sz w:val="32"/>
          <w:szCs w:val="32"/>
        </w:rPr>
        <w:t>12</w:t>
      </w:r>
      <w:r w:rsidRPr="00C15F34">
        <w:rPr>
          <w:rFonts w:ascii="仿宋" w:eastAsia="仿宋" w:hAnsi="仿宋" w:hint="eastAsia"/>
          <w:sz w:val="32"/>
          <w:szCs w:val="32"/>
        </w:rPr>
        <w:t>名选手（具体时间另行通知）</w:t>
      </w:r>
      <w:r w:rsidR="005D3D32" w:rsidRPr="00C15F34">
        <w:rPr>
          <w:rFonts w:ascii="仿宋" w:eastAsia="仿宋" w:hAnsi="仿宋" w:hint="eastAsia"/>
          <w:sz w:val="32"/>
          <w:szCs w:val="32"/>
        </w:rPr>
        <w:t>；</w:t>
      </w:r>
    </w:p>
    <w:p w:rsidR="00C15F34" w:rsidRDefault="00C15F34" w:rsidP="00C15F34">
      <w:pPr>
        <w:ind w:left="640"/>
        <w:rPr>
          <w:rFonts w:ascii="仿宋" w:eastAsia="仿宋" w:hAnsi="仿宋"/>
          <w:sz w:val="32"/>
          <w:szCs w:val="32"/>
        </w:rPr>
      </w:pPr>
      <w:r w:rsidRPr="00C15F34">
        <w:rPr>
          <w:rFonts w:ascii="仿宋" w:eastAsia="仿宋" w:hAnsi="仿宋" w:hint="eastAsia"/>
          <w:sz w:val="32"/>
          <w:szCs w:val="32"/>
        </w:rPr>
        <w:t>2、</w:t>
      </w:r>
      <w:r w:rsidR="005D3D32" w:rsidRPr="00C15F34">
        <w:rPr>
          <w:rFonts w:ascii="仿宋" w:eastAsia="仿宋" w:hAnsi="仿宋" w:hint="eastAsia"/>
          <w:sz w:val="32"/>
          <w:szCs w:val="32"/>
        </w:rPr>
        <w:t>现场演讲比赛时间：2020年08月中旬</w:t>
      </w:r>
      <w:r w:rsidRPr="00C15F34">
        <w:rPr>
          <w:rFonts w:ascii="仿宋" w:eastAsia="仿宋" w:hAnsi="仿宋" w:hint="eastAsia"/>
          <w:sz w:val="32"/>
          <w:szCs w:val="32"/>
        </w:rPr>
        <w:t>遴选前2名选手</w:t>
      </w:r>
      <w:r>
        <w:rPr>
          <w:rFonts w:ascii="仿宋" w:eastAsia="仿宋" w:hAnsi="仿宋" w:hint="eastAsia"/>
          <w:sz w:val="32"/>
          <w:szCs w:val="32"/>
        </w:rPr>
        <w:t>（具体时间另行通知）</w:t>
      </w:r>
      <w:r w:rsidR="005D3D32" w:rsidRPr="00C15F34">
        <w:rPr>
          <w:rFonts w:ascii="仿宋" w:eastAsia="仿宋" w:hAnsi="仿宋" w:hint="eastAsia"/>
          <w:sz w:val="32"/>
          <w:szCs w:val="32"/>
        </w:rPr>
        <w:t>；</w:t>
      </w:r>
    </w:p>
    <w:p w:rsidR="00F81367" w:rsidRDefault="00C15F34" w:rsidP="00C15F34">
      <w:pPr>
        <w:ind w:left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</w:t>
      </w:r>
      <w:r w:rsidR="005D3D32" w:rsidRPr="00C15F34">
        <w:rPr>
          <w:rFonts w:ascii="仿宋" w:eastAsia="仿宋" w:hAnsi="仿宋" w:hint="eastAsia"/>
          <w:sz w:val="32"/>
          <w:szCs w:val="32"/>
        </w:rPr>
        <w:t>演讲比赛地点：洛阳东方医院CT楼</w:t>
      </w:r>
      <w:r w:rsidR="005D3D32" w:rsidRPr="00C15F34">
        <w:rPr>
          <w:rFonts w:ascii="仿宋" w:eastAsia="仿宋" w:hAnsi="仿宋"/>
          <w:sz w:val="32"/>
          <w:szCs w:val="32"/>
        </w:rPr>
        <w:t>2</w:t>
      </w:r>
      <w:r w:rsidR="00F81367" w:rsidRPr="00C15F34">
        <w:rPr>
          <w:rFonts w:ascii="仿宋" w:eastAsia="仿宋" w:hAnsi="仿宋" w:hint="eastAsia"/>
          <w:sz w:val="32"/>
          <w:szCs w:val="32"/>
        </w:rPr>
        <w:t>楼多</w:t>
      </w:r>
      <w:r w:rsidR="00F81367">
        <w:rPr>
          <w:rFonts w:ascii="仿宋" w:eastAsia="仿宋" w:hAnsi="仿宋" w:hint="eastAsia"/>
          <w:sz w:val="32"/>
          <w:szCs w:val="32"/>
        </w:rPr>
        <w:t>功</w:t>
      </w:r>
      <w:r w:rsidR="005D3D32" w:rsidRPr="00F81367">
        <w:rPr>
          <w:rFonts w:ascii="仿宋" w:eastAsia="仿宋" w:hAnsi="仿宋" w:hint="eastAsia"/>
          <w:sz w:val="32"/>
          <w:szCs w:val="32"/>
        </w:rPr>
        <w:t>能会议厅。</w:t>
      </w:r>
    </w:p>
    <w:p w:rsidR="007666D1" w:rsidRPr="00F81367" w:rsidRDefault="00F81367" w:rsidP="00C15F34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 w:rsidR="005D3D32" w:rsidRPr="00F81367">
        <w:rPr>
          <w:rFonts w:ascii="仿宋" w:eastAsia="仿宋" w:hAnsi="仿宋" w:hint="eastAsia"/>
          <w:sz w:val="32"/>
          <w:szCs w:val="32"/>
        </w:rPr>
        <w:t>奖项设置：</w:t>
      </w:r>
    </w:p>
    <w:p w:rsidR="007666D1" w:rsidRPr="00F81367" w:rsidRDefault="005D3D32" w:rsidP="00F81367">
      <w:pPr>
        <w:pStyle w:val="ab"/>
        <w:ind w:firstLine="640"/>
        <w:rPr>
          <w:rFonts w:ascii="仿宋" w:eastAsia="仿宋" w:hAnsi="仿宋"/>
          <w:sz w:val="32"/>
          <w:szCs w:val="32"/>
        </w:rPr>
      </w:pPr>
      <w:r w:rsidRPr="00F81367">
        <w:rPr>
          <w:rFonts w:ascii="仿宋" w:eastAsia="仿宋" w:hAnsi="仿宋" w:hint="eastAsia"/>
          <w:sz w:val="32"/>
          <w:szCs w:val="32"/>
        </w:rPr>
        <w:t>本次大赛</w:t>
      </w:r>
      <w:r w:rsidR="00C15F34" w:rsidRPr="006451A8">
        <w:rPr>
          <w:rFonts w:ascii="Times New Roman" w:hAnsi="宋体" w:hint="eastAsia"/>
          <w:bCs/>
          <w:kern w:val="0"/>
          <w:sz w:val="28"/>
          <w:szCs w:val="28"/>
          <w:lang w:val="zh-CN"/>
        </w:rPr>
        <w:t>设</w:t>
      </w:r>
      <w:r w:rsidR="00C15F34">
        <w:rPr>
          <w:rFonts w:ascii="Times New Roman" w:hAnsi="宋体" w:hint="eastAsia"/>
          <w:bCs/>
          <w:kern w:val="0"/>
          <w:sz w:val="28"/>
          <w:szCs w:val="28"/>
          <w:lang w:val="zh-CN"/>
        </w:rPr>
        <w:t>一等奖、二等奖、三等奖及</w:t>
      </w:r>
      <w:r w:rsidR="00C15F34" w:rsidRPr="006451A8">
        <w:rPr>
          <w:rFonts w:ascii="Times New Roman" w:hAnsi="宋体" w:hint="eastAsia"/>
          <w:bCs/>
          <w:kern w:val="0"/>
          <w:sz w:val="28"/>
          <w:szCs w:val="28"/>
          <w:lang w:val="zh-CN"/>
        </w:rPr>
        <w:t>优秀组织奖</w:t>
      </w:r>
      <w:r w:rsidR="00C15F34">
        <w:rPr>
          <w:rFonts w:ascii="Times New Roman" w:hAnsi="宋体" w:hint="eastAsia"/>
          <w:bCs/>
          <w:kern w:val="0"/>
          <w:sz w:val="28"/>
          <w:szCs w:val="28"/>
          <w:lang w:val="zh-CN"/>
        </w:rPr>
        <w:t>，</w:t>
      </w:r>
      <w:r w:rsidRPr="00F81367">
        <w:rPr>
          <w:rFonts w:ascii="仿宋" w:eastAsia="仿宋" w:hAnsi="仿宋" w:hint="eastAsia"/>
          <w:sz w:val="32"/>
          <w:szCs w:val="32"/>
        </w:rPr>
        <w:t>前2</w:t>
      </w:r>
      <w:r w:rsidR="00C15F34">
        <w:rPr>
          <w:rFonts w:ascii="仿宋" w:eastAsia="仿宋" w:hAnsi="仿宋" w:hint="eastAsia"/>
          <w:sz w:val="32"/>
          <w:szCs w:val="32"/>
        </w:rPr>
        <w:t>名选手</w:t>
      </w:r>
      <w:r w:rsidRPr="00F81367">
        <w:rPr>
          <w:rFonts w:ascii="仿宋" w:eastAsia="仿宋" w:hAnsi="仿宋" w:hint="eastAsia"/>
          <w:sz w:val="32"/>
          <w:szCs w:val="32"/>
        </w:rPr>
        <w:t>推送河南省参加比赛。现场比赛结束后设置专家点评。</w:t>
      </w:r>
    </w:p>
    <w:p w:rsidR="007666D1" w:rsidRPr="00F81367" w:rsidRDefault="00F81367" w:rsidP="00F8136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</w:t>
      </w:r>
      <w:r w:rsidR="005D3D32" w:rsidRPr="00F81367">
        <w:rPr>
          <w:rFonts w:ascii="仿宋" w:eastAsia="仿宋" w:hAnsi="仿宋" w:hint="eastAsia"/>
          <w:sz w:val="32"/>
          <w:szCs w:val="32"/>
        </w:rPr>
        <w:t>联系方式：</w:t>
      </w:r>
    </w:p>
    <w:p w:rsidR="00F81367" w:rsidRDefault="005D3D32" w:rsidP="00C15F3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81367">
        <w:rPr>
          <w:rFonts w:ascii="仿宋" w:eastAsia="仿宋" w:hAnsi="仿宋" w:hint="eastAsia"/>
          <w:sz w:val="32"/>
          <w:szCs w:val="32"/>
        </w:rPr>
        <w:t>洛阳东方医院护理部：</w:t>
      </w:r>
      <w:r w:rsidR="00F81367">
        <w:rPr>
          <w:rFonts w:ascii="仿宋" w:eastAsia="仿宋" w:hAnsi="仿宋" w:hint="eastAsia"/>
          <w:sz w:val="32"/>
          <w:szCs w:val="32"/>
        </w:rPr>
        <w:t xml:space="preserve">   </w:t>
      </w:r>
      <w:r w:rsidRPr="00F81367">
        <w:rPr>
          <w:rFonts w:ascii="仿宋" w:eastAsia="仿宋" w:hAnsi="仿宋" w:hint="eastAsia"/>
          <w:sz w:val="32"/>
          <w:szCs w:val="32"/>
        </w:rPr>
        <w:t xml:space="preserve">0379-64978838    </w:t>
      </w:r>
    </w:p>
    <w:p w:rsidR="007666D1" w:rsidRPr="00F81367" w:rsidRDefault="005D3D32" w:rsidP="00C15F3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81367">
        <w:rPr>
          <w:rFonts w:ascii="仿宋" w:eastAsia="仿宋" w:hAnsi="仿宋" w:hint="eastAsia"/>
          <w:sz w:val="32"/>
          <w:szCs w:val="32"/>
        </w:rPr>
        <w:t>叶文杰：1522540468     韩慧利：13938862463</w:t>
      </w:r>
    </w:p>
    <w:p w:rsidR="007666D1" w:rsidRPr="00F81367" w:rsidRDefault="005D3D32" w:rsidP="00C15F34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81367">
        <w:rPr>
          <w:rFonts w:ascii="仿宋" w:eastAsia="仿宋" w:hAnsi="仿宋" w:hint="eastAsia"/>
          <w:sz w:val="32"/>
          <w:szCs w:val="32"/>
        </w:rPr>
        <w:t>洛阳东方医院静疗组长：</w:t>
      </w:r>
      <w:r w:rsidR="00F81367">
        <w:rPr>
          <w:rFonts w:ascii="仿宋" w:eastAsia="仿宋" w:hAnsi="仿宋" w:hint="eastAsia"/>
          <w:sz w:val="32"/>
          <w:szCs w:val="32"/>
        </w:rPr>
        <w:t xml:space="preserve"> </w:t>
      </w:r>
      <w:r w:rsidRPr="00F81367">
        <w:rPr>
          <w:rFonts w:ascii="仿宋" w:eastAsia="仿宋" w:hAnsi="仿宋" w:hint="eastAsia"/>
          <w:sz w:val="32"/>
          <w:szCs w:val="32"/>
        </w:rPr>
        <w:t>沈婷婷：1</w:t>
      </w:r>
      <w:r w:rsidRPr="00F81367">
        <w:rPr>
          <w:rFonts w:ascii="仿宋" w:eastAsia="仿宋" w:hAnsi="仿宋"/>
          <w:sz w:val="32"/>
          <w:szCs w:val="32"/>
        </w:rPr>
        <w:t>3698854447</w:t>
      </w:r>
    </w:p>
    <w:p w:rsidR="00F81367" w:rsidRPr="00F81367" w:rsidRDefault="00F81367" w:rsidP="00F8136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81367">
        <w:rPr>
          <w:rFonts w:ascii="仿宋" w:eastAsia="仿宋" w:hAnsi="仿宋" w:hint="eastAsia"/>
          <w:sz w:val="32"/>
          <w:szCs w:val="32"/>
        </w:rPr>
        <w:t>本次演讲比赛秉承公开、公正、透明的原则，请大家及时关注洛阳市静脉输液专业委员会群内通知信息。</w:t>
      </w:r>
    </w:p>
    <w:p w:rsidR="00C15F34" w:rsidRDefault="00C15F34" w:rsidP="00F81367">
      <w:pPr>
        <w:rPr>
          <w:rFonts w:ascii="仿宋" w:eastAsia="仿宋" w:hAnsi="仿宋"/>
          <w:sz w:val="32"/>
          <w:szCs w:val="32"/>
        </w:rPr>
      </w:pPr>
    </w:p>
    <w:p w:rsidR="00C15F34" w:rsidRDefault="00C15F34" w:rsidP="00F81367">
      <w:pPr>
        <w:rPr>
          <w:rFonts w:ascii="仿宋" w:eastAsia="仿宋" w:hAnsi="仿宋"/>
          <w:sz w:val="32"/>
          <w:szCs w:val="32"/>
        </w:rPr>
      </w:pPr>
    </w:p>
    <w:p w:rsidR="00C15F34" w:rsidRDefault="00C15F34" w:rsidP="00C15F34">
      <w:pPr>
        <w:ind w:firstLineChars="1700" w:firstLine="54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洛阳市护理学会</w:t>
      </w:r>
    </w:p>
    <w:p w:rsidR="00C15F34" w:rsidRPr="00F81367" w:rsidRDefault="00C15F34" w:rsidP="00F81367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二〇二〇年七月二十日</w:t>
      </w:r>
    </w:p>
    <w:p w:rsidR="00B625F9" w:rsidRPr="00756118" w:rsidRDefault="005D3D32" w:rsidP="00756118">
      <w:pPr>
        <w:tabs>
          <w:tab w:val="left" w:pos="142"/>
        </w:tabs>
        <w:spacing w:line="300" w:lineRule="atLeast"/>
        <w:jc w:val="left"/>
        <w:rPr>
          <w:rFonts w:hint="eastAsia"/>
        </w:rPr>
      </w:pPr>
      <w:r>
        <w:rPr>
          <w:rFonts w:hint="eastAsia"/>
        </w:rPr>
        <w:t xml:space="preserve">                            </w:t>
      </w:r>
      <w:r>
        <w:tab/>
      </w:r>
      <w:r>
        <w:rPr>
          <w:rFonts w:hint="eastAsia"/>
        </w:rPr>
        <w:t xml:space="preserve">          </w:t>
      </w:r>
      <w:r>
        <w:tab/>
      </w:r>
      <w:r>
        <w:rPr>
          <w:rFonts w:hint="eastAsia"/>
        </w:rPr>
        <w:t xml:space="preserve"> </w:t>
      </w:r>
      <w:bookmarkStart w:id="0" w:name="_GoBack"/>
      <w:bookmarkEnd w:id="0"/>
    </w:p>
    <w:p w:rsidR="007666D1" w:rsidRPr="003B2748" w:rsidRDefault="00B625F9" w:rsidP="00F81367">
      <w:pPr>
        <w:spacing w:line="400" w:lineRule="atLeast"/>
        <w:rPr>
          <w:rFonts w:ascii="仿宋" w:eastAsia="仿宋" w:hAnsi="仿宋"/>
          <w:color w:val="FF0000"/>
          <w:sz w:val="32"/>
          <w:szCs w:val="32"/>
        </w:rPr>
      </w:pPr>
      <w:r w:rsidRPr="003B2748">
        <w:rPr>
          <w:rFonts w:ascii="仿宋" w:eastAsia="仿宋" w:hAnsi="仿宋" w:hint="eastAsia"/>
          <w:sz w:val="32"/>
          <w:szCs w:val="32"/>
        </w:rPr>
        <w:lastRenderedPageBreak/>
        <w:t>备注：附件1、2</w:t>
      </w:r>
      <w:r w:rsidR="005D3D32" w:rsidRPr="003B2748">
        <w:rPr>
          <w:rFonts w:ascii="仿宋" w:eastAsia="仿宋" w:hAnsi="仿宋" w:hint="eastAsia"/>
          <w:sz w:val="32"/>
          <w:szCs w:val="32"/>
        </w:rPr>
        <w:t xml:space="preserve">   </w:t>
      </w:r>
      <w:r w:rsidR="005D3D32" w:rsidRPr="003B2748">
        <w:rPr>
          <w:rFonts w:ascii="仿宋" w:eastAsia="仿宋" w:hAnsi="仿宋" w:hint="eastAsia"/>
          <w:color w:val="FF0000"/>
          <w:sz w:val="32"/>
          <w:szCs w:val="32"/>
        </w:rPr>
        <w:t xml:space="preserve">     </w:t>
      </w:r>
    </w:p>
    <w:p w:rsidR="007666D1" w:rsidRPr="003B2748" w:rsidRDefault="00B625F9" w:rsidP="00756118">
      <w:pPr>
        <w:spacing w:line="400" w:lineRule="atLeast"/>
        <w:rPr>
          <w:rFonts w:ascii="仿宋" w:eastAsia="仿宋" w:hAnsi="仿宋" w:hint="eastAsia"/>
          <w:sz w:val="24"/>
          <w:szCs w:val="24"/>
        </w:rPr>
      </w:pPr>
      <w:r w:rsidRPr="003B2748">
        <w:rPr>
          <w:rFonts w:ascii="仿宋" w:eastAsia="仿宋" w:hAnsi="仿宋" w:cs="Times New Roman" w:hint="eastAsia"/>
          <w:sz w:val="32"/>
          <w:szCs w:val="32"/>
        </w:rPr>
        <w:t>附件1</w:t>
      </w:r>
      <w:r w:rsidR="00756118" w:rsidRPr="003B2748">
        <w:rPr>
          <w:rFonts w:ascii="仿宋" w:eastAsia="仿宋" w:hAnsi="仿宋" w:cs="Times New Roman" w:hint="eastAsia"/>
          <w:sz w:val="32"/>
          <w:szCs w:val="32"/>
        </w:rPr>
        <w:t>：</w:t>
      </w:r>
      <w:r w:rsidR="00756118" w:rsidRPr="00B625F9">
        <w:rPr>
          <w:rFonts w:ascii="仿宋" w:eastAsia="仿宋" w:hAnsi="仿宋" w:cs="宋体" w:hint="eastAsia"/>
          <w:kern w:val="0"/>
          <w:sz w:val="32"/>
          <w:szCs w:val="32"/>
        </w:rPr>
        <w:t xml:space="preserve">外周静脉输液治疗护理演讲评分表 </w:t>
      </w:r>
      <w:r w:rsidR="00756118" w:rsidRPr="00B625F9">
        <w:rPr>
          <w:rFonts w:ascii="仿宋" w:eastAsia="仿宋" w:hAnsi="仿宋" w:cs="宋体" w:hint="eastAsia"/>
          <w:kern w:val="0"/>
          <w:sz w:val="18"/>
          <w:szCs w:val="18"/>
        </w:rPr>
        <w:t xml:space="preserve">  </w:t>
      </w:r>
    </w:p>
    <w:tbl>
      <w:tblPr>
        <w:tblW w:w="10312" w:type="dxa"/>
        <w:tblInd w:w="-176" w:type="dxa"/>
        <w:tblLayout w:type="fixed"/>
        <w:tblLook w:val="04A0"/>
      </w:tblPr>
      <w:tblGrid>
        <w:gridCol w:w="992"/>
        <w:gridCol w:w="4058"/>
        <w:gridCol w:w="1006"/>
        <w:gridCol w:w="1006"/>
        <w:gridCol w:w="1006"/>
        <w:gridCol w:w="1007"/>
        <w:gridCol w:w="1237"/>
      </w:tblGrid>
      <w:tr w:rsidR="00B625F9" w:rsidRPr="00B625F9" w:rsidTr="004C2FD3">
        <w:trPr>
          <w:trHeight w:val="721"/>
        </w:trPr>
        <w:tc>
          <w:tcPr>
            <w:tcW w:w="10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756118" w:rsidP="00756118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外周静脉输液治疗护理演讲评分表</w:t>
            </w:r>
          </w:p>
        </w:tc>
      </w:tr>
      <w:tr w:rsidR="003E6EC8" w:rsidRPr="003B2748" w:rsidTr="004C2FD3">
        <w:trPr>
          <w:trHeight w:val="72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参赛选手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评审专家</w:t>
            </w: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B2748" w:rsidRPr="003B2748" w:rsidTr="004C2FD3">
        <w:trPr>
          <w:trHeight w:val="721"/>
        </w:trPr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评价项目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756118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评价要点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完全符合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比较符合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一般符合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较少符合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完全不符合</w:t>
            </w:r>
          </w:p>
        </w:tc>
      </w:tr>
      <w:tr w:rsidR="003B2748" w:rsidRPr="003B2748" w:rsidTr="004C2FD3">
        <w:trPr>
          <w:trHeight w:val="721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F9" w:rsidRPr="00B625F9" w:rsidRDefault="00B625F9" w:rsidP="00B625F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演讲内容（40分）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演讲内容与静脉留置针使用及护理、管理相关（5分）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B2748" w:rsidRPr="003B2748" w:rsidTr="004C2FD3">
        <w:trPr>
          <w:trHeight w:val="1322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演讲内容围绕降低堵管发生率及管控血栓风险，从“专科特点”、“风险控制”、“质量改善”、“静疗团队建设”“精益管理”“培训教育”六个模块进行选题（5分）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B2748" w:rsidRPr="003B2748" w:rsidTr="004C2FD3">
        <w:trPr>
          <w:trHeight w:val="721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演讲主题创新实用，紧贴临床（10分）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B2748" w:rsidRPr="003B2748" w:rsidTr="004C2FD3">
        <w:trPr>
          <w:trHeight w:val="721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演讲内容主题明确、思路清晰、结构层次逻辑性强（10分）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B2748" w:rsidRPr="003B2748" w:rsidTr="004C2FD3">
        <w:trPr>
          <w:trHeight w:val="721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文字内容准确，符合外周静脉输液治疗标准、政策及要求（10分)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B2748" w:rsidRPr="003B2748" w:rsidTr="004C2FD3">
        <w:trPr>
          <w:trHeight w:val="721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F9" w:rsidRPr="00B625F9" w:rsidRDefault="00B625F9" w:rsidP="00B625F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语言表达（30分）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演讲者语言规范、吐词清楚、声音洪亮(10分）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B2748" w:rsidRPr="003B2748" w:rsidTr="004C2FD3">
        <w:trPr>
          <w:trHeight w:val="721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文字简练流畅、表达自然（10分）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B2748" w:rsidRPr="003B2748" w:rsidTr="004C2FD3">
        <w:trPr>
          <w:trHeight w:val="721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语言技巧处理得当，语速恰当、语气、语调、音量、节奏符合文字及情境需要（10分）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B2748" w:rsidRPr="003B2748" w:rsidTr="004C2FD3">
        <w:trPr>
          <w:trHeight w:val="721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F9" w:rsidRPr="00B625F9" w:rsidRDefault="00B625F9" w:rsidP="00B625F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形象风度（15分）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精神饱满、自信，准确恰当运用眼神、手势、表情等身体语言（10分）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B2748" w:rsidRPr="003B2748" w:rsidTr="004C2FD3">
        <w:trPr>
          <w:trHeight w:val="721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演讲者着装端庄大方、举止得体、有风度（5分）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B2748" w:rsidRPr="003B2748" w:rsidTr="004C2FD3">
        <w:trPr>
          <w:trHeight w:val="721"/>
        </w:trPr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F9" w:rsidRPr="00B625F9" w:rsidRDefault="00B625F9" w:rsidP="00B625F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综合效果（15分）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演讲者富有感染力、吸引力及号召力（10分）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B2748" w:rsidRPr="003B2748" w:rsidTr="004C2FD3">
        <w:trPr>
          <w:trHeight w:val="721"/>
        </w:trPr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</w:p>
        </w:tc>
        <w:tc>
          <w:tcPr>
            <w:tcW w:w="4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演讲时间控制在8分钟之内（5分）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3B2748" w:rsidRPr="003B2748" w:rsidTr="004C2FD3">
        <w:trPr>
          <w:trHeight w:val="721"/>
        </w:trPr>
        <w:tc>
          <w:tcPr>
            <w:tcW w:w="5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F9" w:rsidRPr="00B625F9" w:rsidRDefault="00B625F9" w:rsidP="00B625F9">
            <w:pPr>
              <w:widowControl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总得分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B625F9" w:rsidRPr="00B625F9" w:rsidTr="004C2FD3">
        <w:trPr>
          <w:trHeight w:val="1392"/>
        </w:trPr>
        <w:tc>
          <w:tcPr>
            <w:tcW w:w="10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5F9" w:rsidRPr="00B625F9" w:rsidRDefault="00B625F9" w:rsidP="00B625F9">
            <w:pPr>
              <w:widowControl/>
              <w:jc w:val="left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B625F9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等级评分说明：每个对应项目分成5个等级进行评价，完全符合得满分、完全不符合得0分，其余依次递减。例如：对应项总分为5分，完全符合为5分、比较符合为3-4分、一般符合为2分、较少符合为1分。对应项总分为10分，完全符合为10分、比较符合为7-9分、比较符合为5-7分、一般符合为3-5分、较少符合为1-3分。</w:t>
            </w:r>
          </w:p>
        </w:tc>
      </w:tr>
    </w:tbl>
    <w:p w:rsidR="00756118" w:rsidRPr="003B2748" w:rsidRDefault="00756118" w:rsidP="00F81367">
      <w:pPr>
        <w:spacing w:line="360" w:lineRule="auto"/>
        <w:jc w:val="left"/>
        <w:rPr>
          <w:rFonts w:ascii="仿宋" w:eastAsia="仿宋" w:hAnsi="仿宋" w:cs="Times New Roman" w:hint="eastAsia"/>
          <w:sz w:val="24"/>
          <w:szCs w:val="24"/>
        </w:rPr>
      </w:pPr>
    </w:p>
    <w:p w:rsidR="00B625F9" w:rsidRPr="003B2748" w:rsidRDefault="00756118" w:rsidP="00F81367">
      <w:pPr>
        <w:spacing w:line="360" w:lineRule="auto"/>
        <w:jc w:val="left"/>
        <w:rPr>
          <w:rFonts w:ascii="仿宋" w:eastAsia="仿宋" w:hAnsi="仿宋" w:cs="Times New Roman" w:hint="eastAsia"/>
          <w:sz w:val="32"/>
          <w:szCs w:val="32"/>
        </w:rPr>
      </w:pPr>
      <w:r w:rsidRPr="003B2748">
        <w:rPr>
          <w:rFonts w:ascii="仿宋" w:eastAsia="仿宋" w:hAnsi="仿宋" w:cs="Times New Roman" w:hint="eastAsia"/>
          <w:sz w:val="32"/>
          <w:szCs w:val="32"/>
        </w:rPr>
        <w:lastRenderedPageBreak/>
        <w:t>附件2：参赛选手信息报名表</w:t>
      </w:r>
    </w:p>
    <w:tbl>
      <w:tblPr>
        <w:tblW w:w="10349" w:type="dxa"/>
        <w:tblInd w:w="-176" w:type="dxa"/>
        <w:tblLook w:val="04A0"/>
      </w:tblPr>
      <w:tblGrid>
        <w:gridCol w:w="710"/>
        <w:gridCol w:w="1758"/>
        <w:gridCol w:w="1628"/>
        <w:gridCol w:w="2453"/>
        <w:gridCol w:w="1712"/>
        <w:gridCol w:w="2088"/>
      </w:tblGrid>
      <w:tr w:rsidR="004C2FD3" w:rsidRPr="003B2748" w:rsidTr="004C2FD3">
        <w:trPr>
          <w:trHeight w:val="5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18" w:rsidRPr="00756118" w:rsidRDefault="00756118" w:rsidP="0075611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56118">
              <w:rPr>
                <w:rFonts w:ascii="仿宋" w:eastAsia="仿宋" w:hAnsi="仿宋" w:cs="宋体" w:hint="eastAsia"/>
                <w:kern w:val="0"/>
                <w:szCs w:val="21"/>
              </w:rPr>
              <w:t>序号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18" w:rsidRPr="00756118" w:rsidRDefault="00756118" w:rsidP="0075611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6118">
              <w:rPr>
                <w:rFonts w:ascii="仿宋" w:eastAsia="仿宋" w:hAnsi="仿宋" w:cs="宋体" w:hint="eastAsia"/>
                <w:kern w:val="0"/>
                <w:szCs w:val="21"/>
              </w:rPr>
              <w:t>参赛医院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18" w:rsidRPr="00756118" w:rsidRDefault="00756118" w:rsidP="0075611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6118">
              <w:rPr>
                <w:rFonts w:ascii="仿宋" w:eastAsia="仿宋" w:hAnsi="仿宋" w:cs="宋体" w:hint="eastAsia"/>
                <w:kern w:val="0"/>
                <w:szCs w:val="21"/>
              </w:rPr>
              <w:t>参赛选手姓名</w:t>
            </w:r>
          </w:p>
        </w:tc>
        <w:tc>
          <w:tcPr>
            <w:tcW w:w="2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18" w:rsidRPr="00756118" w:rsidRDefault="00756118" w:rsidP="0075611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6118">
              <w:rPr>
                <w:rFonts w:ascii="仿宋" w:eastAsia="仿宋" w:hAnsi="仿宋" w:cs="宋体" w:hint="eastAsia"/>
                <w:kern w:val="0"/>
                <w:szCs w:val="21"/>
              </w:rPr>
              <w:t>参赛题目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18" w:rsidRPr="00756118" w:rsidRDefault="00756118" w:rsidP="0075611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6118">
              <w:rPr>
                <w:rFonts w:ascii="仿宋" w:eastAsia="仿宋" w:hAnsi="仿宋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18" w:rsidRPr="00756118" w:rsidRDefault="00756118" w:rsidP="00756118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 w:rsidRPr="00756118">
              <w:rPr>
                <w:rFonts w:ascii="仿宋" w:eastAsia="仿宋" w:hAnsi="仿宋" w:cs="宋体" w:hint="eastAsia"/>
                <w:kern w:val="0"/>
                <w:szCs w:val="21"/>
              </w:rPr>
              <w:t>邮箱</w:t>
            </w:r>
          </w:p>
        </w:tc>
      </w:tr>
      <w:tr w:rsidR="004C2FD3" w:rsidRPr="003B2748" w:rsidTr="004C2FD3">
        <w:trPr>
          <w:trHeight w:val="526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18" w:rsidRPr="00756118" w:rsidRDefault="00756118" w:rsidP="0075611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56118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18" w:rsidRPr="00756118" w:rsidRDefault="00756118" w:rsidP="0075611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56118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18" w:rsidRPr="00756118" w:rsidRDefault="00756118" w:rsidP="0075611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56118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18" w:rsidRPr="00756118" w:rsidRDefault="00756118" w:rsidP="0075611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56118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18" w:rsidRPr="00756118" w:rsidRDefault="00756118" w:rsidP="0075611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56118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18" w:rsidRPr="00756118" w:rsidRDefault="00756118" w:rsidP="0075611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56118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756118" w:rsidRPr="00756118" w:rsidTr="004C2FD3">
        <w:trPr>
          <w:trHeight w:val="535"/>
        </w:trPr>
        <w:tc>
          <w:tcPr>
            <w:tcW w:w="103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18" w:rsidRPr="00756118" w:rsidRDefault="00756118" w:rsidP="00756118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 w:rsidRPr="00756118">
              <w:rPr>
                <w:rFonts w:ascii="仿宋" w:eastAsia="仿宋" w:hAnsi="仿宋" w:cs="宋体" w:hint="eastAsia"/>
                <w:kern w:val="0"/>
                <w:szCs w:val="21"/>
              </w:rPr>
              <w:t>参赛作品简介（500字以内）</w:t>
            </w:r>
          </w:p>
        </w:tc>
      </w:tr>
      <w:tr w:rsidR="00756118" w:rsidRPr="00756118" w:rsidTr="004C2FD3">
        <w:trPr>
          <w:trHeight w:val="922"/>
        </w:trPr>
        <w:tc>
          <w:tcPr>
            <w:tcW w:w="1034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18" w:rsidRPr="003B2748" w:rsidRDefault="00756118" w:rsidP="00756118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  <w:r w:rsidRPr="00756118"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  <w:p w:rsidR="003E6EC8" w:rsidRPr="003B2748" w:rsidRDefault="003E6EC8" w:rsidP="00756118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  <w:p w:rsidR="003E6EC8" w:rsidRPr="003B2748" w:rsidRDefault="003E6EC8" w:rsidP="00756118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  <w:p w:rsidR="003E6EC8" w:rsidRPr="003B2748" w:rsidRDefault="003E6EC8" w:rsidP="00756118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  <w:p w:rsidR="003E6EC8" w:rsidRPr="003B2748" w:rsidRDefault="003E6EC8" w:rsidP="00756118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  <w:p w:rsidR="003E6EC8" w:rsidRPr="003B2748" w:rsidRDefault="003E6EC8" w:rsidP="00756118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  <w:p w:rsidR="003E6EC8" w:rsidRPr="003B2748" w:rsidRDefault="003E6EC8" w:rsidP="00756118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  <w:p w:rsidR="003E6EC8" w:rsidRPr="003B2748" w:rsidRDefault="003E6EC8" w:rsidP="00756118">
            <w:pPr>
              <w:widowControl/>
              <w:rPr>
                <w:rFonts w:ascii="仿宋" w:eastAsia="仿宋" w:hAnsi="仿宋" w:cs="宋体" w:hint="eastAsia"/>
                <w:kern w:val="0"/>
                <w:szCs w:val="21"/>
              </w:rPr>
            </w:pPr>
          </w:p>
          <w:p w:rsidR="003E6EC8" w:rsidRPr="00756118" w:rsidRDefault="003E6EC8" w:rsidP="00756118">
            <w:pPr>
              <w:widowControl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756118" w:rsidRPr="00756118" w:rsidTr="004C2FD3">
        <w:trPr>
          <w:trHeight w:val="6100"/>
        </w:trPr>
        <w:tc>
          <w:tcPr>
            <w:tcW w:w="1034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118" w:rsidRPr="00756118" w:rsidRDefault="00756118" w:rsidP="0075611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756118" w:rsidRPr="00756118" w:rsidTr="004C2FD3">
        <w:trPr>
          <w:trHeight w:val="5372"/>
        </w:trPr>
        <w:tc>
          <w:tcPr>
            <w:tcW w:w="1034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6118" w:rsidRPr="00756118" w:rsidRDefault="00756118" w:rsidP="00756118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:rsidR="00756118" w:rsidRDefault="00756118" w:rsidP="00F81367">
      <w:pPr>
        <w:spacing w:line="360" w:lineRule="auto"/>
        <w:jc w:val="left"/>
        <w:rPr>
          <w:rFonts w:ascii="Calibri" w:eastAsia="宋体" w:hAnsi="Calibri" w:cs="Times New Roman"/>
          <w:sz w:val="24"/>
          <w:szCs w:val="24"/>
        </w:rPr>
      </w:pPr>
    </w:p>
    <w:sectPr w:rsidR="00756118" w:rsidSect="00B625F9">
      <w:pgSz w:w="11906" w:h="16838"/>
      <w:pgMar w:top="680" w:right="991" w:bottom="680" w:left="104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0BE" w:rsidRDefault="00BF30BE" w:rsidP="00F81367">
      <w:r>
        <w:separator/>
      </w:r>
    </w:p>
  </w:endnote>
  <w:endnote w:type="continuationSeparator" w:id="0">
    <w:p w:rsidR="00BF30BE" w:rsidRDefault="00BF30BE" w:rsidP="00F81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0BE" w:rsidRDefault="00BF30BE" w:rsidP="00F81367">
      <w:r>
        <w:separator/>
      </w:r>
    </w:p>
  </w:footnote>
  <w:footnote w:type="continuationSeparator" w:id="0">
    <w:p w:rsidR="00BF30BE" w:rsidRDefault="00BF30BE" w:rsidP="00F813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79E3786"/>
    <w:multiLevelType w:val="singleLevel"/>
    <w:tmpl w:val="C79E3786"/>
    <w:lvl w:ilvl="0">
      <w:start w:val="1"/>
      <w:numFmt w:val="decimal"/>
      <w:suff w:val="nothing"/>
      <w:lvlText w:val="%1、"/>
      <w:lvlJc w:val="left"/>
    </w:lvl>
  </w:abstractNum>
  <w:abstractNum w:abstractNumId="1">
    <w:nsid w:val="D75043BD"/>
    <w:multiLevelType w:val="singleLevel"/>
    <w:tmpl w:val="D75043BD"/>
    <w:lvl w:ilvl="0">
      <w:start w:val="3"/>
      <w:numFmt w:val="decimal"/>
      <w:suff w:val="nothing"/>
      <w:lvlText w:val="%1、"/>
      <w:lvlJc w:val="left"/>
    </w:lvl>
  </w:abstractNum>
  <w:abstractNum w:abstractNumId="2">
    <w:nsid w:val="001426D8"/>
    <w:multiLevelType w:val="multilevel"/>
    <w:tmpl w:val="001426D8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8DC01B1"/>
    <w:multiLevelType w:val="hybridMultilevel"/>
    <w:tmpl w:val="3A345D32"/>
    <w:lvl w:ilvl="0" w:tplc="006C8A46">
      <w:start w:val="2"/>
      <w:numFmt w:val="decimal"/>
      <w:lvlText w:val="%1、"/>
      <w:lvlJc w:val="left"/>
      <w:pPr>
        <w:ind w:left="130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6" w:hanging="420"/>
      </w:pPr>
    </w:lvl>
    <w:lvl w:ilvl="2" w:tplc="0409001B" w:tentative="1">
      <w:start w:val="1"/>
      <w:numFmt w:val="lowerRoman"/>
      <w:lvlText w:val="%3."/>
      <w:lvlJc w:val="right"/>
      <w:pPr>
        <w:ind w:left="1846" w:hanging="420"/>
      </w:pPr>
    </w:lvl>
    <w:lvl w:ilvl="3" w:tplc="0409000F" w:tentative="1">
      <w:start w:val="1"/>
      <w:numFmt w:val="decimal"/>
      <w:lvlText w:val="%4."/>
      <w:lvlJc w:val="left"/>
      <w:pPr>
        <w:ind w:left="2266" w:hanging="420"/>
      </w:pPr>
    </w:lvl>
    <w:lvl w:ilvl="4" w:tplc="04090019" w:tentative="1">
      <w:start w:val="1"/>
      <w:numFmt w:val="lowerLetter"/>
      <w:lvlText w:val="%5)"/>
      <w:lvlJc w:val="left"/>
      <w:pPr>
        <w:ind w:left="2686" w:hanging="420"/>
      </w:pPr>
    </w:lvl>
    <w:lvl w:ilvl="5" w:tplc="0409001B" w:tentative="1">
      <w:start w:val="1"/>
      <w:numFmt w:val="lowerRoman"/>
      <w:lvlText w:val="%6."/>
      <w:lvlJc w:val="right"/>
      <w:pPr>
        <w:ind w:left="3106" w:hanging="420"/>
      </w:pPr>
    </w:lvl>
    <w:lvl w:ilvl="6" w:tplc="0409000F" w:tentative="1">
      <w:start w:val="1"/>
      <w:numFmt w:val="decimal"/>
      <w:lvlText w:val="%7."/>
      <w:lvlJc w:val="left"/>
      <w:pPr>
        <w:ind w:left="3526" w:hanging="420"/>
      </w:pPr>
    </w:lvl>
    <w:lvl w:ilvl="7" w:tplc="04090019" w:tentative="1">
      <w:start w:val="1"/>
      <w:numFmt w:val="lowerLetter"/>
      <w:lvlText w:val="%8)"/>
      <w:lvlJc w:val="left"/>
      <w:pPr>
        <w:ind w:left="3946" w:hanging="420"/>
      </w:pPr>
    </w:lvl>
    <w:lvl w:ilvl="8" w:tplc="0409001B" w:tentative="1">
      <w:start w:val="1"/>
      <w:numFmt w:val="lowerRoman"/>
      <w:lvlText w:val="%9."/>
      <w:lvlJc w:val="right"/>
      <w:pPr>
        <w:ind w:left="4366" w:hanging="420"/>
      </w:pPr>
    </w:lvl>
  </w:abstractNum>
  <w:abstractNum w:abstractNumId="4">
    <w:nsid w:val="161D0498"/>
    <w:multiLevelType w:val="hybridMultilevel"/>
    <w:tmpl w:val="7EBC6CDE"/>
    <w:lvl w:ilvl="0" w:tplc="4DC88456">
      <w:start w:val="1"/>
      <w:numFmt w:val="decimal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>
    <w:nsid w:val="20743E92"/>
    <w:multiLevelType w:val="hybridMultilevel"/>
    <w:tmpl w:val="0908F802"/>
    <w:lvl w:ilvl="0" w:tplc="E050EE00">
      <w:start w:val="1"/>
      <w:numFmt w:val="decimal"/>
      <w:lvlText w:val="%1、"/>
      <w:lvlJc w:val="left"/>
      <w:pPr>
        <w:ind w:left="130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6" w:hanging="420"/>
      </w:pPr>
    </w:lvl>
    <w:lvl w:ilvl="2" w:tplc="0409001B" w:tentative="1">
      <w:start w:val="1"/>
      <w:numFmt w:val="lowerRoman"/>
      <w:lvlText w:val="%3."/>
      <w:lvlJc w:val="right"/>
      <w:pPr>
        <w:ind w:left="1846" w:hanging="420"/>
      </w:pPr>
    </w:lvl>
    <w:lvl w:ilvl="3" w:tplc="0409000F" w:tentative="1">
      <w:start w:val="1"/>
      <w:numFmt w:val="decimal"/>
      <w:lvlText w:val="%4."/>
      <w:lvlJc w:val="left"/>
      <w:pPr>
        <w:ind w:left="2266" w:hanging="420"/>
      </w:pPr>
    </w:lvl>
    <w:lvl w:ilvl="4" w:tplc="04090019" w:tentative="1">
      <w:start w:val="1"/>
      <w:numFmt w:val="lowerLetter"/>
      <w:lvlText w:val="%5)"/>
      <w:lvlJc w:val="left"/>
      <w:pPr>
        <w:ind w:left="2686" w:hanging="420"/>
      </w:pPr>
    </w:lvl>
    <w:lvl w:ilvl="5" w:tplc="0409001B" w:tentative="1">
      <w:start w:val="1"/>
      <w:numFmt w:val="lowerRoman"/>
      <w:lvlText w:val="%6."/>
      <w:lvlJc w:val="right"/>
      <w:pPr>
        <w:ind w:left="3106" w:hanging="420"/>
      </w:pPr>
    </w:lvl>
    <w:lvl w:ilvl="6" w:tplc="0409000F" w:tentative="1">
      <w:start w:val="1"/>
      <w:numFmt w:val="decimal"/>
      <w:lvlText w:val="%7."/>
      <w:lvlJc w:val="left"/>
      <w:pPr>
        <w:ind w:left="3526" w:hanging="420"/>
      </w:pPr>
    </w:lvl>
    <w:lvl w:ilvl="7" w:tplc="04090019" w:tentative="1">
      <w:start w:val="1"/>
      <w:numFmt w:val="lowerLetter"/>
      <w:lvlText w:val="%8)"/>
      <w:lvlJc w:val="left"/>
      <w:pPr>
        <w:ind w:left="3946" w:hanging="420"/>
      </w:pPr>
    </w:lvl>
    <w:lvl w:ilvl="8" w:tplc="0409001B" w:tentative="1">
      <w:start w:val="1"/>
      <w:numFmt w:val="lowerRoman"/>
      <w:lvlText w:val="%9."/>
      <w:lvlJc w:val="right"/>
      <w:pPr>
        <w:ind w:left="4366" w:hanging="420"/>
      </w:pPr>
    </w:lvl>
  </w:abstractNum>
  <w:abstractNum w:abstractNumId="6">
    <w:nsid w:val="26C93416"/>
    <w:multiLevelType w:val="hybridMultilevel"/>
    <w:tmpl w:val="78B6667E"/>
    <w:lvl w:ilvl="0" w:tplc="F12A73B6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1177199"/>
    <w:multiLevelType w:val="hybridMultilevel"/>
    <w:tmpl w:val="3030EFD6"/>
    <w:lvl w:ilvl="0" w:tplc="58923D04">
      <w:start w:val="3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>
    <w:nsid w:val="63865469"/>
    <w:multiLevelType w:val="hybridMultilevel"/>
    <w:tmpl w:val="C3B82118"/>
    <w:lvl w:ilvl="0" w:tplc="40D45B22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5BC6FEE"/>
    <w:multiLevelType w:val="hybridMultilevel"/>
    <w:tmpl w:val="068EE08A"/>
    <w:lvl w:ilvl="0" w:tplc="E6D4EF12">
      <w:start w:val="1"/>
      <w:numFmt w:val="decimal"/>
      <w:lvlText w:val="%1、"/>
      <w:lvlJc w:val="left"/>
      <w:pPr>
        <w:ind w:left="175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B51"/>
    <w:rsid w:val="00053B68"/>
    <w:rsid w:val="000D441C"/>
    <w:rsid w:val="000D573E"/>
    <w:rsid w:val="001200B2"/>
    <w:rsid w:val="00132284"/>
    <w:rsid w:val="00170550"/>
    <w:rsid w:val="001842AE"/>
    <w:rsid w:val="00193EF2"/>
    <w:rsid w:val="001D69B4"/>
    <w:rsid w:val="001E2471"/>
    <w:rsid w:val="002614AB"/>
    <w:rsid w:val="002642DE"/>
    <w:rsid w:val="00285313"/>
    <w:rsid w:val="002D1313"/>
    <w:rsid w:val="002E315B"/>
    <w:rsid w:val="00313A86"/>
    <w:rsid w:val="003612C0"/>
    <w:rsid w:val="00366FD0"/>
    <w:rsid w:val="003B2748"/>
    <w:rsid w:val="003B4426"/>
    <w:rsid w:val="003E6EC8"/>
    <w:rsid w:val="003F25D0"/>
    <w:rsid w:val="00450C6C"/>
    <w:rsid w:val="0046370B"/>
    <w:rsid w:val="00463A28"/>
    <w:rsid w:val="00470361"/>
    <w:rsid w:val="00473E8F"/>
    <w:rsid w:val="004C2F6E"/>
    <w:rsid w:val="004C2FD3"/>
    <w:rsid w:val="005453D6"/>
    <w:rsid w:val="0055372F"/>
    <w:rsid w:val="00567CCE"/>
    <w:rsid w:val="005B0326"/>
    <w:rsid w:val="005B4032"/>
    <w:rsid w:val="005D20FC"/>
    <w:rsid w:val="005D3D32"/>
    <w:rsid w:val="0060285F"/>
    <w:rsid w:val="00635514"/>
    <w:rsid w:val="006428A4"/>
    <w:rsid w:val="006434AF"/>
    <w:rsid w:val="00677E4D"/>
    <w:rsid w:val="006905F0"/>
    <w:rsid w:val="00693885"/>
    <w:rsid w:val="00704E8F"/>
    <w:rsid w:val="00717AB3"/>
    <w:rsid w:val="0074751E"/>
    <w:rsid w:val="00756118"/>
    <w:rsid w:val="007666D1"/>
    <w:rsid w:val="007A4B48"/>
    <w:rsid w:val="007D664C"/>
    <w:rsid w:val="008503A5"/>
    <w:rsid w:val="008665EF"/>
    <w:rsid w:val="00873849"/>
    <w:rsid w:val="00887EF5"/>
    <w:rsid w:val="00892B51"/>
    <w:rsid w:val="008C53DD"/>
    <w:rsid w:val="008C6872"/>
    <w:rsid w:val="008F1C8B"/>
    <w:rsid w:val="00910AD4"/>
    <w:rsid w:val="00932D95"/>
    <w:rsid w:val="00975794"/>
    <w:rsid w:val="009A2B39"/>
    <w:rsid w:val="009B2C0A"/>
    <w:rsid w:val="00A00B4C"/>
    <w:rsid w:val="00A947D9"/>
    <w:rsid w:val="00A956DD"/>
    <w:rsid w:val="00AE0E4F"/>
    <w:rsid w:val="00B0757B"/>
    <w:rsid w:val="00B625F9"/>
    <w:rsid w:val="00B936E3"/>
    <w:rsid w:val="00BF30BE"/>
    <w:rsid w:val="00C15F34"/>
    <w:rsid w:val="00C92D84"/>
    <w:rsid w:val="00CA0C64"/>
    <w:rsid w:val="00CA51CE"/>
    <w:rsid w:val="00CA5362"/>
    <w:rsid w:val="00CA7368"/>
    <w:rsid w:val="00CC29CE"/>
    <w:rsid w:val="00CC7727"/>
    <w:rsid w:val="00D530D2"/>
    <w:rsid w:val="00DF0612"/>
    <w:rsid w:val="00E44B15"/>
    <w:rsid w:val="00E5038B"/>
    <w:rsid w:val="00E8319A"/>
    <w:rsid w:val="00EE3068"/>
    <w:rsid w:val="00F202AF"/>
    <w:rsid w:val="00F23BE4"/>
    <w:rsid w:val="00F65BBC"/>
    <w:rsid w:val="00F81367"/>
    <w:rsid w:val="00FE4AF0"/>
    <w:rsid w:val="01A07D29"/>
    <w:rsid w:val="044718EB"/>
    <w:rsid w:val="18E607F3"/>
    <w:rsid w:val="203937AC"/>
    <w:rsid w:val="32F710C7"/>
    <w:rsid w:val="33C8531F"/>
    <w:rsid w:val="5B497908"/>
    <w:rsid w:val="63AE6FF7"/>
    <w:rsid w:val="6D2C1803"/>
    <w:rsid w:val="72F6199B"/>
    <w:rsid w:val="738A6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6D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7666D1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7666D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66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66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7666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7666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7666D1"/>
    <w:rPr>
      <w:b/>
      <w:bCs/>
    </w:rPr>
  </w:style>
  <w:style w:type="character" w:styleId="aa">
    <w:name w:val="Hyperlink"/>
    <w:basedOn w:val="a0"/>
    <w:uiPriority w:val="99"/>
    <w:unhideWhenUsed/>
    <w:qFormat/>
    <w:rsid w:val="007666D1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7666D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666D1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7666D1"/>
  </w:style>
  <w:style w:type="character" w:customStyle="1" w:styleId="Char0">
    <w:name w:val="批注框文本 Char"/>
    <w:basedOn w:val="a0"/>
    <w:link w:val="a4"/>
    <w:uiPriority w:val="99"/>
    <w:semiHidden/>
    <w:qFormat/>
    <w:rsid w:val="007666D1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7666D1"/>
  </w:style>
  <w:style w:type="paragraph" w:styleId="ab">
    <w:name w:val="List Paragraph"/>
    <w:basedOn w:val="a"/>
    <w:uiPriority w:val="99"/>
    <w:unhideWhenUsed/>
    <w:qFormat/>
    <w:rsid w:val="007666D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291</Words>
  <Characters>1662</Characters>
  <Application>Microsoft Office Word</Application>
  <DocSecurity>0</DocSecurity>
  <Lines>13</Lines>
  <Paragraphs>3</Paragraphs>
  <ScaleCrop>false</ScaleCrop>
  <Company>SkyUN.Org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SkyUN.Org</dc:creator>
  <cp:lastModifiedBy>Administrator</cp:lastModifiedBy>
  <cp:revision>43</cp:revision>
  <cp:lastPrinted>2020-07-20T02:16:00Z</cp:lastPrinted>
  <dcterms:created xsi:type="dcterms:W3CDTF">2016-08-02T02:23:00Z</dcterms:created>
  <dcterms:modified xsi:type="dcterms:W3CDTF">2020-07-20T03:01:00Z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